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11F191" w14:textId="77777777" w:rsidR="00262025" w:rsidRPr="00262025" w:rsidRDefault="00262025" w:rsidP="00262025">
      <w:pPr>
        <w:pStyle w:val="Heading2"/>
        <w:spacing w:before="0" w:line="240" w:lineRule="auto"/>
        <w:rPr>
          <w:rFonts w:asciiTheme="minorHAnsi" w:hAnsiTheme="minorHAnsi" w:cstheme="minorHAnsi"/>
          <w:color w:val="000000" w:themeColor="text1"/>
          <w:sz w:val="24"/>
          <w:szCs w:val="24"/>
        </w:rPr>
      </w:pPr>
      <w:r w:rsidRPr="00262025">
        <w:rPr>
          <w:rFonts w:asciiTheme="minorHAnsi" w:hAnsiTheme="minorHAnsi" w:cstheme="minorHAnsi"/>
          <w:color w:val="000000" w:themeColor="text1"/>
          <w:sz w:val="24"/>
          <w:szCs w:val="24"/>
        </w:rPr>
        <w:t>Additional File 5. Findings against the evaluation questions</w:t>
      </w:r>
    </w:p>
    <w:p w14:paraId="5E6D21D0" w14:textId="77777777" w:rsidR="00262025" w:rsidRDefault="00262025" w:rsidP="00262025">
      <w:pPr>
        <w:rPr>
          <w:rFonts w:ascii="Calibri" w:eastAsia="Calibri" w:hAnsi="Calibri" w:cs="Times New Roman"/>
          <w:sz w:val="22"/>
          <w:szCs w:val="22"/>
          <w:lang w:val="en-GB"/>
        </w:rPr>
      </w:pPr>
    </w:p>
    <w:p w14:paraId="1BB7161C" w14:textId="77777777" w:rsidR="00262025" w:rsidRPr="00262025" w:rsidRDefault="00262025" w:rsidP="00262025">
      <w:pPr>
        <w:rPr>
          <w:rFonts w:ascii="Calibri" w:eastAsia="Calibri" w:hAnsi="Calibri" w:cs="Times New Roman"/>
          <w:sz w:val="22"/>
          <w:szCs w:val="22"/>
          <w:lang w:val="en-GB"/>
        </w:rPr>
      </w:pPr>
      <w:r w:rsidRPr="00262025">
        <w:rPr>
          <w:rFonts w:ascii="Calibri" w:eastAsia="Calibri" w:hAnsi="Calibri" w:cs="Times New Roman"/>
          <w:sz w:val="22"/>
          <w:szCs w:val="22"/>
          <w:lang w:val="en-GB"/>
        </w:rPr>
        <w:t>Findings from all sources are presented here under each of the evaluation questions and sub-questions (from Table 1).</w:t>
      </w:r>
    </w:p>
    <w:p w14:paraId="59D7F913" w14:textId="77777777" w:rsidR="00262025" w:rsidRPr="00262025" w:rsidRDefault="00262025" w:rsidP="00262025">
      <w:pPr>
        <w:rPr>
          <w:rFonts w:ascii="Calibri" w:eastAsia="Calibri" w:hAnsi="Calibri" w:cs="Times New Roman"/>
          <w:sz w:val="22"/>
          <w:szCs w:val="22"/>
          <w:lang w:val="en-GB"/>
        </w:rPr>
      </w:pPr>
    </w:p>
    <w:p w14:paraId="4D7B43FD" w14:textId="77777777" w:rsidR="00262025" w:rsidRPr="00262025" w:rsidRDefault="00262025" w:rsidP="00262025">
      <w:pPr>
        <w:rPr>
          <w:rFonts w:ascii="Calibri" w:eastAsia="Calibri" w:hAnsi="Calibri" w:cs="Times New Roman"/>
          <w:sz w:val="22"/>
          <w:szCs w:val="22"/>
          <w:u w:val="single"/>
          <w:lang w:val="en-GB"/>
        </w:rPr>
      </w:pPr>
      <w:r w:rsidRPr="00262025">
        <w:rPr>
          <w:rFonts w:ascii="Calibri" w:eastAsia="Calibri" w:hAnsi="Calibri" w:cs="Times New Roman"/>
          <w:sz w:val="22"/>
          <w:szCs w:val="22"/>
          <w:u w:val="single"/>
          <w:lang w:val="en-GB"/>
        </w:rPr>
        <w:t xml:space="preserve">EQ 1. Is </w:t>
      </w:r>
      <w:proofErr w:type="spellStart"/>
      <w:r w:rsidRPr="00262025">
        <w:rPr>
          <w:rFonts w:ascii="Calibri" w:eastAsia="Calibri" w:hAnsi="Calibri" w:cs="Times New Roman"/>
          <w:sz w:val="22"/>
          <w:szCs w:val="22"/>
          <w:u w:val="single"/>
          <w:lang w:val="en-GB"/>
        </w:rPr>
        <w:t>EVIPNet</w:t>
      </w:r>
      <w:proofErr w:type="spellEnd"/>
      <w:r w:rsidRPr="00262025">
        <w:rPr>
          <w:rFonts w:ascii="Calibri" w:eastAsia="Calibri" w:hAnsi="Calibri" w:cs="Times New Roman"/>
          <w:sz w:val="22"/>
          <w:szCs w:val="22"/>
          <w:u w:val="single"/>
          <w:lang w:val="en-GB"/>
        </w:rPr>
        <w:t xml:space="preserve"> Europe needed and accepted by member countries?</w:t>
      </w:r>
    </w:p>
    <w:p w14:paraId="0CEC24F1" w14:textId="77777777" w:rsidR="00262025" w:rsidRPr="00262025" w:rsidRDefault="00262025" w:rsidP="00262025">
      <w:pPr>
        <w:rPr>
          <w:rFonts w:ascii="Calibri" w:eastAsia="Calibri" w:hAnsi="Calibri" w:cs="Times New Roman"/>
          <w:sz w:val="22"/>
          <w:szCs w:val="22"/>
          <w:lang w:val="en-GB"/>
        </w:rPr>
      </w:pPr>
    </w:p>
    <w:p w14:paraId="5A51F7D5" w14:textId="77777777" w:rsidR="00262025" w:rsidRPr="00262025" w:rsidRDefault="00262025" w:rsidP="00262025">
      <w:pPr>
        <w:rPr>
          <w:rFonts w:ascii="Calibri" w:eastAsia="Calibri" w:hAnsi="Calibri" w:cs="Times New Roman"/>
          <w:i/>
          <w:iCs/>
          <w:sz w:val="22"/>
          <w:szCs w:val="22"/>
          <w:lang w:val="en-GB"/>
        </w:rPr>
      </w:pPr>
      <w:r w:rsidRPr="00262025">
        <w:rPr>
          <w:rFonts w:ascii="Calibri" w:eastAsia="Calibri" w:hAnsi="Calibri" w:cs="Times New Roman"/>
          <w:i/>
          <w:iCs/>
          <w:sz w:val="22"/>
          <w:szCs w:val="22"/>
          <w:lang w:val="en-GB"/>
        </w:rPr>
        <w:t xml:space="preserve">1a. How effective is communication in both directions between the </w:t>
      </w:r>
      <w:proofErr w:type="spellStart"/>
      <w:r w:rsidRPr="00262025">
        <w:rPr>
          <w:rFonts w:ascii="Calibri" w:eastAsia="Calibri" w:hAnsi="Calibri" w:cs="Times New Roman"/>
          <w:i/>
          <w:iCs/>
          <w:sz w:val="22"/>
          <w:szCs w:val="22"/>
          <w:lang w:val="en-GB"/>
        </w:rPr>
        <w:t>EVIPNet</w:t>
      </w:r>
      <w:proofErr w:type="spellEnd"/>
      <w:r w:rsidRPr="00262025">
        <w:rPr>
          <w:rFonts w:ascii="Calibri" w:eastAsia="Calibri" w:hAnsi="Calibri" w:cs="Times New Roman"/>
          <w:i/>
          <w:iCs/>
          <w:sz w:val="22"/>
          <w:szCs w:val="22"/>
          <w:lang w:val="en-GB"/>
        </w:rPr>
        <w:t xml:space="preserve"> Europe Secretariat and the members of </w:t>
      </w:r>
      <w:proofErr w:type="spellStart"/>
      <w:r w:rsidRPr="00262025">
        <w:rPr>
          <w:rFonts w:ascii="Calibri" w:eastAsia="Calibri" w:hAnsi="Calibri" w:cs="Times New Roman"/>
          <w:i/>
          <w:iCs/>
          <w:sz w:val="22"/>
          <w:szCs w:val="22"/>
          <w:lang w:val="en-GB"/>
        </w:rPr>
        <w:t>EVIPNet</w:t>
      </w:r>
      <w:proofErr w:type="spellEnd"/>
      <w:r w:rsidRPr="00262025">
        <w:rPr>
          <w:rFonts w:ascii="Calibri" w:eastAsia="Calibri" w:hAnsi="Calibri" w:cs="Times New Roman"/>
          <w:i/>
          <w:iCs/>
          <w:sz w:val="22"/>
          <w:szCs w:val="22"/>
          <w:lang w:val="en-GB"/>
        </w:rPr>
        <w:t xml:space="preserve"> Europe? </w:t>
      </w:r>
    </w:p>
    <w:p w14:paraId="159D8EC2" w14:textId="69360846" w:rsidR="00262025" w:rsidRPr="00262025" w:rsidRDefault="00A23D18" w:rsidP="00262025">
      <w:pPr>
        <w:rPr>
          <w:rFonts w:ascii="Calibri" w:eastAsia="Calibri" w:hAnsi="Calibri" w:cs="Times New Roman"/>
          <w:sz w:val="22"/>
          <w:szCs w:val="22"/>
          <w:lang w:val="en-GB"/>
        </w:rPr>
      </w:pPr>
      <w:r>
        <w:rPr>
          <w:rFonts w:ascii="Calibri" w:eastAsia="Calibri" w:hAnsi="Calibri" w:cs="Times New Roman"/>
          <w:sz w:val="22"/>
          <w:szCs w:val="22"/>
          <w:lang w:val="en-GB"/>
        </w:rPr>
        <w:t>C</w:t>
      </w:r>
      <w:r w:rsidR="00262025" w:rsidRPr="00262025">
        <w:rPr>
          <w:rFonts w:ascii="Calibri" w:eastAsia="Calibri" w:hAnsi="Calibri" w:cs="Times New Roman"/>
          <w:sz w:val="22"/>
          <w:szCs w:val="22"/>
          <w:lang w:val="en-GB"/>
        </w:rPr>
        <w:t xml:space="preserve">ommunication </w:t>
      </w:r>
      <w:r w:rsidR="00846D76">
        <w:rPr>
          <w:rFonts w:ascii="Calibri" w:eastAsia="Calibri" w:hAnsi="Calibri" w:cs="Times New Roman"/>
          <w:sz w:val="22"/>
          <w:szCs w:val="22"/>
          <w:lang w:val="en-GB"/>
        </w:rPr>
        <w:t>has so far mainly been</w:t>
      </w:r>
      <w:r w:rsidR="00262025" w:rsidRPr="00262025">
        <w:rPr>
          <w:rFonts w:ascii="Calibri" w:eastAsia="Calibri" w:hAnsi="Calibri" w:cs="Times New Roman"/>
          <w:sz w:val="22"/>
          <w:szCs w:val="22"/>
          <w:lang w:val="en-GB"/>
        </w:rPr>
        <w:t xml:space="preserve"> one</w:t>
      </w:r>
      <w:r w:rsidR="00760B07">
        <w:rPr>
          <w:rFonts w:ascii="Calibri" w:eastAsia="Calibri" w:hAnsi="Calibri" w:cs="Times New Roman"/>
          <w:sz w:val="22"/>
          <w:szCs w:val="22"/>
          <w:lang w:val="en-GB"/>
        </w:rPr>
        <w:t xml:space="preserve"> </w:t>
      </w:r>
      <w:r w:rsidR="00262025" w:rsidRPr="00262025">
        <w:rPr>
          <w:rFonts w:ascii="Calibri" w:eastAsia="Calibri" w:hAnsi="Calibri" w:cs="Times New Roman"/>
          <w:sz w:val="22"/>
          <w:szCs w:val="22"/>
          <w:lang w:val="en-GB"/>
        </w:rPr>
        <w:t>way from the WHO Secretariat to</w:t>
      </w:r>
      <w:r w:rsidR="006100E1">
        <w:rPr>
          <w:rFonts w:ascii="Calibri" w:eastAsia="Calibri" w:hAnsi="Calibri" w:cs="Times New Roman"/>
          <w:sz w:val="22"/>
          <w:szCs w:val="22"/>
          <w:lang w:val="en-GB"/>
        </w:rPr>
        <w:t xml:space="preserve"> </w:t>
      </w:r>
      <w:r w:rsidR="006100E1" w:rsidRPr="00262025">
        <w:rPr>
          <w:rFonts w:ascii="Calibri" w:eastAsia="Calibri" w:hAnsi="Calibri" w:cs="Times New Roman"/>
          <w:sz w:val="22"/>
          <w:szCs w:val="22"/>
          <w:lang w:val="en-GB"/>
        </w:rPr>
        <w:t>member countries</w:t>
      </w:r>
      <w:r w:rsidR="006100E1">
        <w:rPr>
          <w:rFonts w:ascii="Calibri" w:eastAsia="Calibri" w:hAnsi="Calibri" w:cs="Times New Roman"/>
          <w:sz w:val="22"/>
          <w:szCs w:val="22"/>
          <w:lang w:val="en-GB"/>
        </w:rPr>
        <w:t xml:space="preserve"> of</w:t>
      </w:r>
      <w:r w:rsidR="00262025" w:rsidRPr="00262025">
        <w:rPr>
          <w:rFonts w:ascii="Calibri" w:eastAsia="Calibri" w:hAnsi="Calibri" w:cs="Times New Roman"/>
          <w:sz w:val="22"/>
          <w:szCs w:val="22"/>
          <w:lang w:val="en-GB"/>
        </w:rPr>
        <w:t xml:space="preserve"> </w:t>
      </w:r>
      <w:r w:rsidR="00446DF6">
        <w:rPr>
          <w:rFonts w:ascii="Calibri" w:eastAsia="Calibri" w:hAnsi="Calibri" w:cs="Times New Roman"/>
          <w:sz w:val="22"/>
          <w:szCs w:val="22"/>
          <w:lang w:val="en-GB"/>
        </w:rPr>
        <w:t xml:space="preserve">the </w:t>
      </w:r>
      <w:r w:rsidR="009C628E">
        <w:rPr>
          <w:rFonts w:ascii="Calibri" w:eastAsia="Calibri" w:hAnsi="Calibri" w:cs="Times New Roman"/>
          <w:sz w:val="22"/>
          <w:szCs w:val="22"/>
          <w:lang w:val="en-GB"/>
        </w:rPr>
        <w:t>Evidence-informed</w:t>
      </w:r>
      <w:r w:rsidR="006100E1">
        <w:rPr>
          <w:rFonts w:ascii="Calibri" w:eastAsia="Calibri" w:hAnsi="Calibri" w:cs="Times New Roman"/>
          <w:sz w:val="22"/>
          <w:szCs w:val="22"/>
          <w:lang w:val="en-GB"/>
        </w:rPr>
        <w:t xml:space="preserve"> Policy Network (</w:t>
      </w:r>
      <w:proofErr w:type="spellStart"/>
      <w:r w:rsidR="00262025" w:rsidRPr="00262025">
        <w:rPr>
          <w:rFonts w:ascii="Calibri" w:eastAsia="Calibri" w:hAnsi="Calibri" w:cs="Times New Roman"/>
          <w:sz w:val="22"/>
          <w:szCs w:val="22"/>
          <w:lang w:val="en-GB"/>
        </w:rPr>
        <w:t>EVIPNet</w:t>
      </w:r>
      <w:proofErr w:type="spellEnd"/>
      <w:r w:rsidR="006100E1">
        <w:rPr>
          <w:rFonts w:ascii="Calibri" w:eastAsia="Calibri" w:hAnsi="Calibri" w:cs="Times New Roman"/>
          <w:sz w:val="22"/>
          <w:szCs w:val="22"/>
          <w:lang w:val="en-GB"/>
        </w:rPr>
        <w:t>)</w:t>
      </w:r>
      <w:r w:rsidR="00262025" w:rsidRPr="00262025">
        <w:rPr>
          <w:rFonts w:ascii="Calibri" w:eastAsia="Calibri" w:hAnsi="Calibri" w:cs="Times New Roman"/>
          <w:sz w:val="22"/>
          <w:szCs w:val="22"/>
          <w:lang w:val="en-GB"/>
        </w:rPr>
        <w:t xml:space="preserve"> Europe via email and phone/Skype to disseminate information. More two-way communication </w:t>
      </w:r>
      <w:r w:rsidR="000251AB">
        <w:rPr>
          <w:rFonts w:ascii="Calibri" w:eastAsia="Calibri" w:hAnsi="Calibri" w:cs="Times New Roman"/>
          <w:sz w:val="22"/>
          <w:szCs w:val="22"/>
          <w:lang w:val="en-GB"/>
        </w:rPr>
        <w:t xml:space="preserve">has been provided through key network </w:t>
      </w:r>
      <w:r w:rsidR="00262025" w:rsidRPr="00262025">
        <w:rPr>
          <w:rFonts w:ascii="Calibri" w:eastAsia="Calibri" w:hAnsi="Calibri" w:cs="Times New Roman"/>
          <w:sz w:val="22"/>
          <w:szCs w:val="22"/>
          <w:lang w:val="en-GB"/>
        </w:rPr>
        <w:t>activities,</w:t>
      </w:r>
      <w:r w:rsidR="000251AB">
        <w:rPr>
          <w:rFonts w:ascii="Calibri" w:eastAsia="Calibri" w:hAnsi="Calibri" w:cs="Times New Roman"/>
          <w:sz w:val="22"/>
          <w:szCs w:val="22"/>
          <w:lang w:val="en-GB"/>
        </w:rPr>
        <w:t xml:space="preserve"> such as the</w:t>
      </w:r>
      <w:r w:rsidR="00262025" w:rsidRPr="00262025">
        <w:rPr>
          <w:rFonts w:ascii="Calibri" w:eastAsia="Calibri" w:hAnsi="Calibri" w:cs="Times New Roman"/>
          <w:sz w:val="22"/>
          <w:szCs w:val="22"/>
          <w:lang w:val="en-GB"/>
        </w:rPr>
        <w:t xml:space="preserve"> </w:t>
      </w:r>
      <w:proofErr w:type="spellStart"/>
      <w:r w:rsidR="00262025" w:rsidRPr="00262025">
        <w:rPr>
          <w:rFonts w:ascii="Calibri" w:eastAsia="Calibri" w:hAnsi="Calibri" w:cs="Times New Roman"/>
          <w:sz w:val="22"/>
          <w:szCs w:val="22"/>
          <w:lang w:val="en-GB"/>
        </w:rPr>
        <w:t>multicountry</w:t>
      </w:r>
      <w:proofErr w:type="spellEnd"/>
      <w:r w:rsidR="00262025" w:rsidRPr="00262025">
        <w:rPr>
          <w:rFonts w:ascii="Calibri" w:eastAsia="Calibri" w:hAnsi="Calibri" w:cs="Times New Roman"/>
          <w:sz w:val="22"/>
          <w:szCs w:val="22"/>
          <w:lang w:val="en-GB"/>
        </w:rPr>
        <w:t xml:space="preserve"> meetings</w:t>
      </w:r>
      <w:r w:rsidR="006E4AA0">
        <w:rPr>
          <w:rFonts w:ascii="Calibri" w:eastAsia="Calibri" w:hAnsi="Calibri" w:cs="Times New Roman"/>
          <w:sz w:val="22"/>
          <w:szCs w:val="22"/>
          <w:lang w:val="en-GB"/>
        </w:rPr>
        <w:t xml:space="preserve"> </w:t>
      </w:r>
      <w:r>
        <w:rPr>
          <w:rFonts w:ascii="Calibri" w:eastAsia="Calibri" w:hAnsi="Calibri" w:cs="Times New Roman"/>
          <w:sz w:val="22"/>
          <w:szCs w:val="22"/>
          <w:lang w:val="en-GB"/>
        </w:rPr>
        <w:t>and national</w:t>
      </w:r>
      <w:r w:rsidR="006E4AA0">
        <w:rPr>
          <w:rFonts w:ascii="Calibri" w:eastAsia="Calibri" w:hAnsi="Calibri" w:cs="Times New Roman"/>
          <w:sz w:val="22"/>
          <w:szCs w:val="22"/>
          <w:lang w:val="en-GB"/>
        </w:rPr>
        <w:t xml:space="preserve"> training</w:t>
      </w:r>
      <w:r w:rsidR="000D18BF">
        <w:rPr>
          <w:rFonts w:ascii="Calibri" w:eastAsia="Calibri" w:hAnsi="Calibri" w:cs="Times New Roman"/>
          <w:sz w:val="22"/>
          <w:szCs w:val="22"/>
          <w:lang w:val="en-GB"/>
        </w:rPr>
        <w:t>.</w:t>
      </w:r>
      <w:r w:rsidR="00D66B30">
        <w:rPr>
          <w:rFonts w:ascii="Calibri" w:eastAsia="Calibri" w:hAnsi="Calibri" w:cs="Times New Roman"/>
          <w:sz w:val="22"/>
          <w:szCs w:val="22"/>
          <w:lang w:val="en-GB"/>
        </w:rPr>
        <w:t xml:space="preserve"> W</w:t>
      </w:r>
      <w:r w:rsidR="00766DDD">
        <w:rPr>
          <w:rFonts w:ascii="Calibri" w:eastAsia="Calibri" w:hAnsi="Calibri" w:cs="Times New Roman"/>
          <w:sz w:val="22"/>
          <w:szCs w:val="22"/>
          <w:lang w:val="en-GB"/>
        </w:rPr>
        <w:t xml:space="preserve">orking on </w:t>
      </w:r>
      <w:r w:rsidR="00744120">
        <w:rPr>
          <w:rFonts w:ascii="Calibri" w:eastAsia="Calibri" w:hAnsi="Calibri" w:cs="Times New Roman"/>
          <w:sz w:val="22"/>
          <w:szCs w:val="22"/>
          <w:lang w:val="en-GB"/>
        </w:rPr>
        <w:t xml:space="preserve">specific </w:t>
      </w:r>
      <w:r w:rsidR="00E14E71">
        <w:rPr>
          <w:rFonts w:ascii="Calibri" w:eastAsia="Calibri" w:hAnsi="Calibri" w:cs="Times New Roman"/>
          <w:sz w:val="22"/>
          <w:szCs w:val="22"/>
          <w:lang w:val="en-GB"/>
        </w:rPr>
        <w:t>knowledge translation (</w:t>
      </w:r>
      <w:r w:rsidR="00744120">
        <w:rPr>
          <w:rFonts w:ascii="Calibri" w:eastAsia="Calibri" w:hAnsi="Calibri" w:cs="Times New Roman"/>
          <w:sz w:val="22"/>
          <w:szCs w:val="22"/>
          <w:lang w:val="en-GB"/>
        </w:rPr>
        <w:t>KT</w:t>
      </w:r>
      <w:r w:rsidR="00E14E71">
        <w:rPr>
          <w:rFonts w:ascii="Calibri" w:eastAsia="Calibri" w:hAnsi="Calibri" w:cs="Times New Roman"/>
          <w:sz w:val="22"/>
          <w:szCs w:val="22"/>
          <w:lang w:val="en-GB"/>
        </w:rPr>
        <w:t>)</w:t>
      </w:r>
      <w:r w:rsidR="00744120">
        <w:rPr>
          <w:rFonts w:ascii="Calibri" w:eastAsia="Calibri" w:hAnsi="Calibri" w:cs="Times New Roman"/>
          <w:sz w:val="22"/>
          <w:szCs w:val="22"/>
          <w:lang w:val="en-GB"/>
        </w:rPr>
        <w:t xml:space="preserve"> activities</w:t>
      </w:r>
      <w:r w:rsidR="002316E0" w:rsidRPr="002316E0">
        <w:rPr>
          <w:rFonts w:ascii="Calibri" w:eastAsia="Calibri" w:hAnsi="Calibri" w:cs="Times New Roman"/>
          <w:sz w:val="22"/>
          <w:szCs w:val="22"/>
          <w:lang w:val="en-GB"/>
        </w:rPr>
        <w:t xml:space="preserve"> </w:t>
      </w:r>
      <w:r w:rsidR="002316E0" w:rsidRPr="00262025">
        <w:rPr>
          <w:rFonts w:ascii="Calibri" w:eastAsia="Calibri" w:hAnsi="Calibri" w:cs="Times New Roman"/>
          <w:sz w:val="22"/>
          <w:szCs w:val="22"/>
          <w:lang w:val="en-GB"/>
        </w:rPr>
        <w:t>with member countries</w:t>
      </w:r>
      <w:r w:rsidR="00D66B30">
        <w:rPr>
          <w:rFonts w:ascii="Calibri" w:eastAsia="Calibri" w:hAnsi="Calibri" w:cs="Times New Roman"/>
          <w:sz w:val="22"/>
          <w:szCs w:val="22"/>
          <w:lang w:val="en-GB"/>
        </w:rPr>
        <w:t xml:space="preserve"> also develops two</w:t>
      </w:r>
      <w:r w:rsidR="000D18BF">
        <w:rPr>
          <w:rFonts w:ascii="Calibri" w:eastAsia="Calibri" w:hAnsi="Calibri" w:cs="Times New Roman"/>
          <w:sz w:val="22"/>
          <w:szCs w:val="22"/>
          <w:lang w:val="en-GB"/>
        </w:rPr>
        <w:t>-</w:t>
      </w:r>
      <w:r w:rsidR="00D66B30">
        <w:rPr>
          <w:rFonts w:ascii="Calibri" w:eastAsia="Calibri" w:hAnsi="Calibri" w:cs="Times New Roman"/>
          <w:sz w:val="22"/>
          <w:szCs w:val="22"/>
          <w:lang w:val="en-GB"/>
        </w:rPr>
        <w:t>way communication</w:t>
      </w:r>
      <w:r w:rsidR="00744120">
        <w:rPr>
          <w:rFonts w:ascii="Calibri" w:eastAsia="Calibri" w:hAnsi="Calibri" w:cs="Times New Roman"/>
          <w:sz w:val="22"/>
          <w:szCs w:val="22"/>
          <w:lang w:val="en-GB"/>
        </w:rPr>
        <w:t xml:space="preserve">, </w:t>
      </w:r>
      <w:r w:rsidR="00766DDD">
        <w:rPr>
          <w:rFonts w:ascii="Calibri" w:eastAsia="Calibri" w:hAnsi="Calibri" w:cs="Times New Roman"/>
          <w:sz w:val="22"/>
          <w:szCs w:val="22"/>
          <w:lang w:val="en-GB"/>
        </w:rPr>
        <w:t xml:space="preserve">e.g. </w:t>
      </w:r>
      <w:r w:rsidR="00392271">
        <w:rPr>
          <w:rFonts w:ascii="Calibri" w:eastAsia="Calibri" w:hAnsi="Calibri" w:cs="Times New Roman"/>
          <w:sz w:val="22"/>
          <w:szCs w:val="22"/>
          <w:lang w:val="en-GB"/>
        </w:rPr>
        <w:t xml:space="preserve">via </w:t>
      </w:r>
      <w:r w:rsidR="00760B07" w:rsidRPr="00262025">
        <w:rPr>
          <w:rFonts w:ascii="Calibri" w:eastAsia="Calibri" w:hAnsi="Calibri" w:cs="Times New Roman"/>
          <w:sz w:val="22"/>
          <w:szCs w:val="22"/>
          <w:lang w:val="en-GB"/>
        </w:rPr>
        <w:t>development</w:t>
      </w:r>
      <w:r w:rsidR="00760B07">
        <w:rPr>
          <w:rFonts w:ascii="Calibri" w:eastAsia="Calibri" w:hAnsi="Calibri" w:cs="Times New Roman"/>
          <w:sz w:val="22"/>
          <w:szCs w:val="22"/>
          <w:lang w:val="en-GB"/>
        </w:rPr>
        <w:t xml:space="preserve"> of </w:t>
      </w:r>
      <w:r w:rsidR="00766DDD" w:rsidRPr="005A1FB9">
        <w:rPr>
          <w:rFonts w:ascii="Calibri" w:eastAsia="Calibri" w:hAnsi="Calibri" w:cs="Times New Roman"/>
          <w:sz w:val="22"/>
          <w:szCs w:val="22"/>
          <w:lang w:val="en-GB"/>
        </w:rPr>
        <w:t>evidence brief</w:t>
      </w:r>
      <w:r w:rsidR="00760B07" w:rsidRPr="005A1FB9">
        <w:rPr>
          <w:rFonts w:ascii="Calibri" w:eastAsia="Calibri" w:hAnsi="Calibri" w:cs="Times New Roman"/>
          <w:sz w:val="22"/>
          <w:szCs w:val="22"/>
          <w:lang w:val="en-GB"/>
        </w:rPr>
        <w:t>s</w:t>
      </w:r>
      <w:r w:rsidR="00766DDD" w:rsidRPr="005A1FB9">
        <w:rPr>
          <w:rFonts w:ascii="Calibri" w:eastAsia="Calibri" w:hAnsi="Calibri" w:cs="Times New Roman"/>
          <w:sz w:val="22"/>
          <w:szCs w:val="22"/>
          <w:lang w:val="en-GB"/>
        </w:rPr>
        <w:t xml:space="preserve"> for policy</w:t>
      </w:r>
      <w:r w:rsidR="00766DDD" w:rsidRPr="00262025">
        <w:rPr>
          <w:rFonts w:ascii="Calibri" w:eastAsia="Calibri" w:hAnsi="Calibri" w:cs="Times New Roman"/>
          <w:sz w:val="22"/>
          <w:szCs w:val="22"/>
          <w:lang w:val="en-GB"/>
        </w:rPr>
        <w:t xml:space="preserve"> </w:t>
      </w:r>
      <w:r w:rsidR="00D66B30">
        <w:rPr>
          <w:rFonts w:ascii="Calibri" w:eastAsia="Calibri" w:hAnsi="Calibri" w:cs="Times New Roman"/>
          <w:sz w:val="22"/>
          <w:szCs w:val="22"/>
          <w:lang w:val="en-GB"/>
        </w:rPr>
        <w:t xml:space="preserve">and </w:t>
      </w:r>
      <w:r w:rsidR="00F410A8">
        <w:rPr>
          <w:rFonts w:ascii="Calibri" w:eastAsia="Calibri" w:hAnsi="Calibri" w:cs="Times New Roman"/>
          <w:sz w:val="22"/>
          <w:szCs w:val="22"/>
          <w:lang w:val="en-GB"/>
        </w:rPr>
        <w:t xml:space="preserve">the recently established country cohorts working on </w:t>
      </w:r>
      <w:r w:rsidR="00744120">
        <w:rPr>
          <w:rFonts w:ascii="Calibri" w:eastAsia="Calibri" w:hAnsi="Calibri" w:cs="Times New Roman"/>
          <w:sz w:val="22"/>
          <w:szCs w:val="22"/>
          <w:lang w:val="en-GB"/>
        </w:rPr>
        <w:t>evidence brief</w:t>
      </w:r>
      <w:r w:rsidR="00D66B30">
        <w:rPr>
          <w:rFonts w:ascii="Calibri" w:eastAsia="Calibri" w:hAnsi="Calibri" w:cs="Times New Roman"/>
          <w:sz w:val="22"/>
          <w:szCs w:val="22"/>
          <w:lang w:val="en-GB"/>
        </w:rPr>
        <w:t>s</w:t>
      </w:r>
      <w:r w:rsidR="00744120">
        <w:rPr>
          <w:rFonts w:ascii="Calibri" w:eastAsia="Calibri" w:hAnsi="Calibri" w:cs="Times New Roman"/>
          <w:sz w:val="22"/>
          <w:szCs w:val="22"/>
          <w:lang w:val="en-GB"/>
        </w:rPr>
        <w:t xml:space="preserve"> addressing a similar high</w:t>
      </w:r>
      <w:r w:rsidR="00760B07">
        <w:rPr>
          <w:rFonts w:ascii="Calibri" w:eastAsia="Calibri" w:hAnsi="Calibri" w:cs="Times New Roman"/>
          <w:sz w:val="22"/>
          <w:szCs w:val="22"/>
          <w:lang w:val="en-GB"/>
        </w:rPr>
        <w:t>-</w:t>
      </w:r>
      <w:r w:rsidR="00744120">
        <w:rPr>
          <w:rFonts w:ascii="Calibri" w:eastAsia="Calibri" w:hAnsi="Calibri" w:cs="Times New Roman"/>
          <w:sz w:val="22"/>
          <w:szCs w:val="22"/>
          <w:lang w:val="en-GB"/>
        </w:rPr>
        <w:t xml:space="preserve">priority issue </w:t>
      </w:r>
      <w:r w:rsidR="00392271">
        <w:rPr>
          <w:rFonts w:ascii="Calibri" w:eastAsia="Calibri" w:hAnsi="Calibri" w:cs="Times New Roman"/>
          <w:sz w:val="22"/>
          <w:szCs w:val="22"/>
          <w:lang w:val="en-GB"/>
        </w:rPr>
        <w:t xml:space="preserve">(the latter </w:t>
      </w:r>
      <w:r w:rsidR="00744120">
        <w:rPr>
          <w:rFonts w:ascii="Calibri" w:eastAsia="Calibri" w:hAnsi="Calibri" w:cs="Times New Roman"/>
          <w:sz w:val="22"/>
          <w:szCs w:val="22"/>
          <w:lang w:val="en-GB"/>
        </w:rPr>
        <w:t>being an example</w:t>
      </w:r>
      <w:r w:rsidR="00D66B30">
        <w:rPr>
          <w:rFonts w:ascii="Calibri" w:eastAsia="Calibri" w:hAnsi="Calibri" w:cs="Times New Roman"/>
          <w:sz w:val="22"/>
          <w:szCs w:val="22"/>
          <w:lang w:val="en-GB"/>
        </w:rPr>
        <w:t xml:space="preserve"> of </w:t>
      </w:r>
      <w:r w:rsidR="000D18BF">
        <w:rPr>
          <w:rFonts w:ascii="Calibri" w:eastAsia="Calibri" w:hAnsi="Calibri" w:cs="Times New Roman"/>
          <w:sz w:val="22"/>
          <w:szCs w:val="22"/>
          <w:lang w:val="en-GB"/>
        </w:rPr>
        <w:t>cross-country</w:t>
      </w:r>
      <w:r w:rsidR="00D66B30">
        <w:rPr>
          <w:rFonts w:ascii="Calibri" w:eastAsia="Calibri" w:hAnsi="Calibri" w:cs="Times New Roman"/>
          <w:sz w:val="22"/>
          <w:szCs w:val="22"/>
          <w:lang w:val="en-GB"/>
        </w:rPr>
        <w:t xml:space="preserve"> communication</w:t>
      </w:r>
      <w:r w:rsidR="00392271">
        <w:rPr>
          <w:rFonts w:ascii="Calibri" w:eastAsia="Calibri" w:hAnsi="Calibri" w:cs="Times New Roman"/>
          <w:sz w:val="22"/>
          <w:szCs w:val="22"/>
          <w:lang w:val="en-GB"/>
        </w:rPr>
        <w:t>)</w:t>
      </w:r>
      <w:r w:rsidR="00262025" w:rsidRPr="00262025">
        <w:rPr>
          <w:rFonts w:ascii="Calibri" w:eastAsia="Calibri" w:hAnsi="Calibri" w:cs="Times New Roman"/>
          <w:sz w:val="22"/>
          <w:szCs w:val="22"/>
          <w:lang w:val="en-GB"/>
        </w:rPr>
        <w:t xml:space="preserve">. Network member countries reported feeling supported by the WHO Secretariat and </w:t>
      </w:r>
      <w:r w:rsidR="006E4AA0">
        <w:rPr>
          <w:rFonts w:ascii="Calibri" w:eastAsia="Calibri" w:hAnsi="Calibri" w:cs="Times New Roman"/>
          <w:sz w:val="22"/>
          <w:szCs w:val="22"/>
          <w:lang w:val="en-GB"/>
        </w:rPr>
        <w:t xml:space="preserve">did not raise any </w:t>
      </w:r>
      <w:r w:rsidR="00262025" w:rsidRPr="00262025">
        <w:rPr>
          <w:rFonts w:ascii="Calibri" w:eastAsia="Calibri" w:hAnsi="Calibri" w:cs="Times New Roman"/>
          <w:sz w:val="22"/>
          <w:szCs w:val="22"/>
          <w:lang w:val="en-GB"/>
        </w:rPr>
        <w:t xml:space="preserve">issues communicating with it. The potential </w:t>
      </w:r>
      <w:r w:rsidR="006E4AA0">
        <w:rPr>
          <w:rFonts w:ascii="Calibri" w:eastAsia="Calibri" w:hAnsi="Calibri" w:cs="Times New Roman"/>
          <w:sz w:val="22"/>
          <w:szCs w:val="22"/>
          <w:lang w:val="en-GB"/>
        </w:rPr>
        <w:t>to</w:t>
      </w:r>
      <w:r w:rsidR="006E4AA0" w:rsidRPr="00262025">
        <w:rPr>
          <w:rFonts w:ascii="Calibri" w:eastAsia="Calibri" w:hAnsi="Calibri" w:cs="Times New Roman"/>
          <w:sz w:val="22"/>
          <w:szCs w:val="22"/>
          <w:lang w:val="en-GB"/>
        </w:rPr>
        <w:t xml:space="preserve"> </w:t>
      </w:r>
      <w:r w:rsidR="00262025" w:rsidRPr="00262025">
        <w:rPr>
          <w:rFonts w:ascii="Calibri" w:eastAsia="Calibri" w:hAnsi="Calibri" w:cs="Times New Roman"/>
          <w:sz w:val="22"/>
          <w:szCs w:val="22"/>
          <w:lang w:val="en-GB"/>
        </w:rPr>
        <w:t xml:space="preserve">further </w:t>
      </w:r>
      <w:r w:rsidR="006E4AA0">
        <w:rPr>
          <w:rFonts w:ascii="Calibri" w:eastAsia="Calibri" w:hAnsi="Calibri" w:cs="Times New Roman"/>
          <w:sz w:val="22"/>
          <w:szCs w:val="22"/>
          <w:lang w:val="en-GB"/>
        </w:rPr>
        <w:t xml:space="preserve">cater </w:t>
      </w:r>
      <w:r w:rsidR="00760B07">
        <w:rPr>
          <w:rFonts w:ascii="Calibri" w:eastAsia="Calibri" w:hAnsi="Calibri" w:cs="Times New Roman"/>
          <w:sz w:val="22"/>
          <w:szCs w:val="22"/>
          <w:lang w:val="en-GB"/>
        </w:rPr>
        <w:t xml:space="preserve">to </w:t>
      </w:r>
      <w:r w:rsidR="006E4AA0">
        <w:rPr>
          <w:rFonts w:ascii="Calibri" w:eastAsia="Calibri" w:hAnsi="Calibri" w:cs="Times New Roman"/>
          <w:sz w:val="22"/>
          <w:szCs w:val="22"/>
          <w:lang w:val="en-GB"/>
        </w:rPr>
        <w:t xml:space="preserve">the communication needs of </w:t>
      </w:r>
      <w:r w:rsidR="00262025" w:rsidRPr="00262025">
        <w:rPr>
          <w:rFonts w:ascii="Calibri" w:eastAsia="Calibri" w:hAnsi="Calibri" w:cs="Times New Roman"/>
          <w:sz w:val="22"/>
          <w:szCs w:val="22"/>
          <w:lang w:val="en-GB"/>
        </w:rPr>
        <w:t>Russian-</w:t>
      </w:r>
      <w:r w:rsidR="006E4AA0">
        <w:rPr>
          <w:rFonts w:ascii="Calibri" w:eastAsia="Calibri" w:hAnsi="Calibri" w:cs="Times New Roman"/>
          <w:sz w:val="22"/>
          <w:szCs w:val="22"/>
          <w:lang w:val="en-GB"/>
        </w:rPr>
        <w:t xml:space="preserve">speaking </w:t>
      </w:r>
      <w:r w:rsidR="00760B07">
        <w:rPr>
          <w:rFonts w:ascii="Calibri" w:eastAsia="Calibri" w:hAnsi="Calibri" w:cs="Times New Roman"/>
          <w:sz w:val="22"/>
          <w:szCs w:val="22"/>
          <w:lang w:val="en-GB"/>
        </w:rPr>
        <w:t>N</w:t>
      </w:r>
      <w:r w:rsidR="006E4AA0">
        <w:rPr>
          <w:rFonts w:ascii="Calibri" w:eastAsia="Calibri" w:hAnsi="Calibri" w:cs="Times New Roman"/>
          <w:sz w:val="22"/>
          <w:szCs w:val="22"/>
          <w:lang w:val="en-GB"/>
        </w:rPr>
        <w:t xml:space="preserve">etwork members </w:t>
      </w:r>
      <w:r w:rsidR="00262025" w:rsidRPr="00262025">
        <w:rPr>
          <w:rFonts w:ascii="Calibri" w:eastAsia="Calibri" w:hAnsi="Calibri" w:cs="Times New Roman"/>
          <w:sz w:val="22"/>
          <w:szCs w:val="22"/>
          <w:lang w:val="en-GB"/>
        </w:rPr>
        <w:t xml:space="preserve">was raised as an area for </w:t>
      </w:r>
      <w:r w:rsidR="0057114F">
        <w:rPr>
          <w:rFonts w:ascii="Calibri" w:eastAsia="Calibri" w:hAnsi="Calibri" w:cs="Times New Roman"/>
          <w:sz w:val="22"/>
          <w:szCs w:val="22"/>
          <w:lang w:val="en-GB"/>
        </w:rPr>
        <w:t xml:space="preserve">future </w:t>
      </w:r>
      <w:r w:rsidR="00262025" w:rsidRPr="00262025">
        <w:rPr>
          <w:rFonts w:ascii="Calibri" w:eastAsia="Calibri" w:hAnsi="Calibri" w:cs="Times New Roman"/>
          <w:sz w:val="22"/>
          <w:szCs w:val="22"/>
          <w:lang w:val="en-GB"/>
        </w:rPr>
        <w:t xml:space="preserve">improvement. </w:t>
      </w:r>
      <w:r w:rsidR="00392271">
        <w:rPr>
          <w:rFonts w:ascii="Calibri" w:eastAsia="Calibri" w:hAnsi="Calibri" w:cs="Times New Roman"/>
          <w:sz w:val="22"/>
          <w:szCs w:val="22"/>
          <w:lang w:val="en-GB"/>
        </w:rPr>
        <w:t xml:space="preserve">It </w:t>
      </w:r>
      <w:r w:rsidR="0057114F">
        <w:rPr>
          <w:rFonts w:ascii="Calibri" w:eastAsia="Calibri" w:hAnsi="Calibri" w:cs="Times New Roman"/>
          <w:sz w:val="22"/>
          <w:szCs w:val="22"/>
          <w:lang w:val="en-GB"/>
        </w:rPr>
        <w:t xml:space="preserve">was noted that </w:t>
      </w:r>
      <w:r w:rsidR="00262025" w:rsidRPr="00262025">
        <w:rPr>
          <w:rFonts w:ascii="Calibri" w:eastAsia="Calibri" w:hAnsi="Calibri" w:cs="Times New Roman"/>
          <w:sz w:val="22"/>
          <w:szCs w:val="22"/>
          <w:lang w:val="en-GB"/>
        </w:rPr>
        <w:t>the Network</w:t>
      </w:r>
      <w:r w:rsidR="00766DDD">
        <w:rPr>
          <w:rFonts w:ascii="Calibri" w:eastAsia="Calibri" w:hAnsi="Calibri" w:cs="Times New Roman"/>
          <w:sz w:val="22"/>
          <w:szCs w:val="22"/>
          <w:lang w:val="en-GB"/>
        </w:rPr>
        <w:t>’s close collaboration</w:t>
      </w:r>
      <w:r w:rsidR="00262025" w:rsidRPr="00262025">
        <w:rPr>
          <w:rFonts w:ascii="Calibri" w:eastAsia="Calibri" w:hAnsi="Calibri" w:cs="Times New Roman"/>
          <w:sz w:val="22"/>
          <w:szCs w:val="22"/>
          <w:lang w:val="en-GB"/>
        </w:rPr>
        <w:t xml:space="preserve"> with WHO country offices </w:t>
      </w:r>
      <w:r w:rsidR="00766DDD">
        <w:rPr>
          <w:rFonts w:ascii="Calibri" w:eastAsia="Calibri" w:hAnsi="Calibri" w:cs="Times New Roman"/>
          <w:sz w:val="22"/>
          <w:szCs w:val="22"/>
          <w:lang w:val="en-GB"/>
        </w:rPr>
        <w:t xml:space="preserve">has been highly beneficial </w:t>
      </w:r>
      <w:r w:rsidR="00B44A79">
        <w:rPr>
          <w:rFonts w:ascii="Calibri" w:eastAsia="Calibri" w:hAnsi="Calibri" w:cs="Times New Roman"/>
          <w:sz w:val="22"/>
          <w:szCs w:val="22"/>
          <w:lang w:val="en-GB"/>
        </w:rPr>
        <w:t>because it</w:t>
      </w:r>
      <w:r w:rsidR="00262025" w:rsidRPr="00262025">
        <w:rPr>
          <w:rFonts w:ascii="Calibri" w:eastAsia="Calibri" w:hAnsi="Calibri" w:cs="Times New Roman"/>
          <w:sz w:val="22"/>
          <w:szCs w:val="22"/>
          <w:lang w:val="en-GB"/>
        </w:rPr>
        <w:t xml:space="preserve"> allow</w:t>
      </w:r>
      <w:r w:rsidR="00B44A79">
        <w:rPr>
          <w:rFonts w:ascii="Calibri" w:eastAsia="Calibri" w:hAnsi="Calibri" w:cs="Times New Roman"/>
          <w:sz w:val="22"/>
          <w:szCs w:val="22"/>
          <w:lang w:val="en-GB"/>
        </w:rPr>
        <w:t>s</w:t>
      </w:r>
      <w:r w:rsidR="00262025" w:rsidRPr="00262025">
        <w:rPr>
          <w:rFonts w:ascii="Calibri" w:eastAsia="Calibri" w:hAnsi="Calibri" w:cs="Times New Roman"/>
          <w:sz w:val="22"/>
          <w:szCs w:val="22"/>
          <w:lang w:val="en-GB"/>
        </w:rPr>
        <w:t xml:space="preserve"> for context-sensitive approaches and a</w:t>
      </w:r>
      <w:r w:rsidR="00137356">
        <w:rPr>
          <w:rFonts w:ascii="Calibri" w:eastAsia="Calibri" w:hAnsi="Calibri" w:cs="Times New Roman"/>
          <w:sz w:val="22"/>
          <w:szCs w:val="22"/>
          <w:lang w:val="en-GB"/>
        </w:rPr>
        <w:t xml:space="preserve"> good</w:t>
      </w:r>
      <w:r w:rsidR="00262025" w:rsidRPr="00262025">
        <w:rPr>
          <w:rFonts w:ascii="Calibri" w:eastAsia="Calibri" w:hAnsi="Calibri" w:cs="Times New Roman"/>
          <w:sz w:val="22"/>
          <w:szCs w:val="22"/>
          <w:lang w:val="en-GB"/>
        </w:rPr>
        <w:t xml:space="preserve"> understanding of the political processes. </w:t>
      </w:r>
    </w:p>
    <w:p w14:paraId="587A5CED" w14:textId="77777777" w:rsidR="00262025" w:rsidRPr="00262025" w:rsidRDefault="00262025" w:rsidP="00262025">
      <w:pPr>
        <w:rPr>
          <w:rFonts w:ascii="Calibri" w:eastAsia="Calibri" w:hAnsi="Calibri" w:cs="Times New Roman"/>
          <w:sz w:val="22"/>
          <w:szCs w:val="22"/>
          <w:lang w:val="en-GB"/>
        </w:rPr>
      </w:pPr>
    </w:p>
    <w:p w14:paraId="694BCFA1" w14:textId="77777777" w:rsidR="00262025" w:rsidRPr="00262025" w:rsidRDefault="00410DB7" w:rsidP="00262025">
      <w:pPr>
        <w:rPr>
          <w:rFonts w:ascii="Calibri" w:eastAsia="Calibri" w:hAnsi="Calibri" w:cs="Times New Roman"/>
          <w:sz w:val="22"/>
          <w:szCs w:val="22"/>
          <w:lang w:val="en-GB"/>
        </w:rPr>
      </w:pPr>
      <w:r>
        <w:rPr>
          <w:rFonts w:ascii="Calibri" w:eastAsia="Calibri" w:hAnsi="Calibri" w:cs="Times New Roman"/>
          <w:sz w:val="22"/>
          <w:szCs w:val="22"/>
          <w:lang w:val="en-GB"/>
        </w:rPr>
        <w:t xml:space="preserve">In general, </w:t>
      </w:r>
      <w:r w:rsidR="00262025" w:rsidRPr="00262025">
        <w:rPr>
          <w:rFonts w:ascii="Calibri" w:eastAsia="Calibri" w:hAnsi="Calibri" w:cs="Times New Roman"/>
          <w:sz w:val="22"/>
          <w:szCs w:val="22"/>
          <w:lang w:val="en-GB"/>
        </w:rPr>
        <w:t xml:space="preserve">Yammer, with 132 registered members since its inception in 2015, has </w:t>
      </w:r>
      <w:r w:rsidR="00664ED6">
        <w:rPr>
          <w:rFonts w:ascii="Calibri" w:eastAsia="Calibri" w:hAnsi="Calibri" w:cs="Times New Roman"/>
          <w:sz w:val="22"/>
          <w:szCs w:val="22"/>
          <w:lang w:val="en-GB"/>
        </w:rPr>
        <w:t xml:space="preserve">the </w:t>
      </w:r>
      <w:r w:rsidR="00262025" w:rsidRPr="00262025">
        <w:rPr>
          <w:rFonts w:ascii="Calibri" w:eastAsia="Calibri" w:hAnsi="Calibri" w:cs="Times New Roman"/>
          <w:sz w:val="22"/>
          <w:szCs w:val="22"/>
          <w:lang w:val="en-GB"/>
        </w:rPr>
        <w:t xml:space="preserve">potential </w:t>
      </w:r>
      <w:r>
        <w:rPr>
          <w:rFonts w:ascii="Calibri" w:eastAsia="Calibri" w:hAnsi="Calibri" w:cs="Times New Roman"/>
          <w:sz w:val="22"/>
          <w:szCs w:val="22"/>
          <w:lang w:val="en-GB"/>
        </w:rPr>
        <w:t xml:space="preserve">to function as </w:t>
      </w:r>
      <w:r w:rsidR="00262025" w:rsidRPr="00262025">
        <w:rPr>
          <w:rFonts w:ascii="Calibri" w:eastAsia="Calibri" w:hAnsi="Calibri" w:cs="Times New Roman"/>
          <w:sz w:val="22"/>
          <w:szCs w:val="22"/>
          <w:lang w:val="en-GB"/>
        </w:rPr>
        <w:t>a</w:t>
      </w:r>
      <w:r w:rsidR="00664ED6">
        <w:rPr>
          <w:rFonts w:ascii="Calibri" w:eastAsia="Calibri" w:hAnsi="Calibri" w:cs="Times New Roman"/>
          <w:sz w:val="22"/>
          <w:szCs w:val="22"/>
          <w:lang w:val="en-GB"/>
        </w:rPr>
        <w:t>n effective</w:t>
      </w:r>
      <w:r w:rsidR="00262025" w:rsidRPr="00262025">
        <w:rPr>
          <w:rFonts w:ascii="Calibri" w:eastAsia="Calibri" w:hAnsi="Calibri" w:cs="Times New Roman"/>
          <w:sz w:val="22"/>
          <w:szCs w:val="22"/>
          <w:lang w:val="en-GB"/>
        </w:rPr>
        <w:t xml:space="preserve"> communication </w:t>
      </w:r>
      <w:r w:rsidR="00664ED6">
        <w:rPr>
          <w:rFonts w:ascii="Calibri" w:eastAsia="Calibri" w:hAnsi="Calibri" w:cs="Times New Roman"/>
          <w:sz w:val="22"/>
          <w:szCs w:val="22"/>
          <w:lang w:val="en-GB"/>
        </w:rPr>
        <w:t>platform</w:t>
      </w:r>
      <w:r>
        <w:rPr>
          <w:rFonts w:ascii="Calibri" w:eastAsia="Calibri" w:hAnsi="Calibri" w:cs="Times New Roman"/>
          <w:sz w:val="22"/>
          <w:szCs w:val="22"/>
          <w:lang w:val="en-GB"/>
        </w:rPr>
        <w:t>, although t</w:t>
      </w:r>
      <w:r w:rsidR="00664ED6" w:rsidRPr="00262025">
        <w:rPr>
          <w:rFonts w:ascii="Calibri" w:eastAsia="Calibri" w:hAnsi="Calibri" w:cs="Times New Roman"/>
          <w:sz w:val="22"/>
          <w:szCs w:val="22"/>
          <w:lang w:val="en-GB"/>
        </w:rPr>
        <w:t xml:space="preserve">ime </w:t>
      </w:r>
      <w:r w:rsidR="00664ED6">
        <w:rPr>
          <w:rFonts w:ascii="Calibri" w:eastAsia="Calibri" w:hAnsi="Calibri" w:cs="Times New Roman"/>
          <w:sz w:val="22"/>
          <w:szCs w:val="22"/>
          <w:lang w:val="en-GB"/>
        </w:rPr>
        <w:t>constraints</w:t>
      </w:r>
      <w:r w:rsidR="00664ED6" w:rsidRPr="00262025">
        <w:rPr>
          <w:rFonts w:ascii="Calibri" w:eastAsia="Calibri" w:hAnsi="Calibri" w:cs="Times New Roman"/>
          <w:sz w:val="22"/>
          <w:szCs w:val="22"/>
          <w:lang w:val="en-GB"/>
        </w:rPr>
        <w:t xml:space="preserve"> and social media overload</w:t>
      </w:r>
      <w:r>
        <w:rPr>
          <w:rFonts w:ascii="Calibri" w:eastAsia="Calibri" w:hAnsi="Calibri" w:cs="Times New Roman"/>
          <w:sz w:val="22"/>
          <w:szCs w:val="22"/>
          <w:lang w:val="en-GB"/>
        </w:rPr>
        <w:t xml:space="preserve"> are </w:t>
      </w:r>
      <w:r w:rsidR="00D66B30">
        <w:rPr>
          <w:rFonts w:ascii="Calibri" w:eastAsia="Calibri" w:hAnsi="Calibri" w:cs="Times New Roman"/>
          <w:sz w:val="22"/>
          <w:szCs w:val="22"/>
          <w:lang w:val="en-GB"/>
        </w:rPr>
        <w:t>challenges to</w:t>
      </w:r>
      <w:r>
        <w:rPr>
          <w:rFonts w:ascii="Calibri" w:eastAsia="Calibri" w:hAnsi="Calibri" w:cs="Times New Roman"/>
          <w:sz w:val="22"/>
          <w:szCs w:val="22"/>
          <w:lang w:val="en-GB"/>
        </w:rPr>
        <w:t xml:space="preserve"> regular use</w:t>
      </w:r>
      <w:r w:rsidR="00262025" w:rsidRPr="00262025">
        <w:rPr>
          <w:rFonts w:ascii="Calibri" w:eastAsia="Calibri" w:hAnsi="Calibri" w:cs="Times New Roman"/>
          <w:sz w:val="22"/>
          <w:szCs w:val="22"/>
          <w:lang w:val="en-GB"/>
        </w:rPr>
        <w:t xml:space="preserve">. </w:t>
      </w:r>
      <w:r>
        <w:rPr>
          <w:rFonts w:ascii="Calibri" w:eastAsia="Calibri" w:hAnsi="Calibri" w:cs="Times New Roman"/>
          <w:sz w:val="22"/>
          <w:szCs w:val="22"/>
          <w:lang w:val="en-GB"/>
        </w:rPr>
        <w:t xml:space="preserve">The evaluation findings show that </w:t>
      </w:r>
      <w:r w:rsidRPr="00262025">
        <w:rPr>
          <w:rFonts w:ascii="Calibri" w:eastAsia="Calibri" w:hAnsi="Calibri" w:cs="Times New Roman"/>
          <w:sz w:val="22"/>
          <w:szCs w:val="22"/>
          <w:lang w:val="en-GB"/>
        </w:rPr>
        <w:t xml:space="preserve">many stakeholders had heard of </w:t>
      </w:r>
      <w:r w:rsidR="00B44A79">
        <w:rPr>
          <w:rFonts w:ascii="Calibri" w:eastAsia="Calibri" w:hAnsi="Calibri" w:cs="Times New Roman"/>
          <w:sz w:val="22"/>
          <w:szCs w:val="22"/>
          <w:lang w:val="en-GB"/>
        </w:rPr>
        <w:t>Y</w:t>
      </w:r>
      <w:r>
        <w:rPr>
          <w:rFonts w:ascii="Calibri" w:eastAsia="Calibri" w:hAnsi="Calibri" w:cs="Times New Roman"/>
          <w:sz w:val="22"/>
          <w:szCs w:val="22"/>
          <w:lang w:val="en-GB"/>
        </w:rPr>
        <w:t>ammer, with only a</w:t>
      </w:r>
      <w:r w:rsidRPr="00262025">
        <w:rPr>
          <w:rFonts w:ascii="Calibri" w:eastAsia="Calibri" w:hAnsi="Calibri" w:cs="Times New Roman"/>
          <w:sz w:val="22"/>
          <w:szCs w:val="22"/>
          <w:lang w:val="en-GB"/>
        </w:rPr>
        <w:t xml:space="preserve"> small number of </w:t>
      </w:r>
      <w:proofErr w:type="spellStart"/>
      <w:r w:rsidRPr="00262025">
        <w:rPr>
          <w:rFonts w:ascii="Calibri" w:eastAsia="Calibri" w:hAnsi="Calibri" w:cs="Times New Roman"/>
          <w:sz w:val="22"/>
          <w:szCs w:val="22"/>
          <w:lang w:val="en-GB"/>
        </w:rPr>
        <w:t>EVIPNet</w:t>
      </w:r>
      <w:proofErr w:type="spellEnd"/>
      <w:r w:rsidRPr="00262025">
        <w:rPr>
          <w:rFonts w:ascii="Calibri" w:eastAsia="Calibri" w:hAnsi="Calibri" w:cs="Times New Roman"/>
          <w:sz w:val="22"/>
          <w:szCs w:val="22"/>
          <w:lang w:val="en-GB"/>
        </w:rPr>
        <w:t xml:space="preserve"> Europe member countries </w:t>
      </w:r>
      <w:r>
        <w:rPr>
          <w:rFonts w:ascii="Calibri" w:eastAsia="Calibri" w:hAnsi="Calibri" w:cs="Times New Roman"/>
          <w:sz w:val="22"/>
          <w:szCs w:val="22"/>
          <w:lang w:val="en-GB"/>
        </w:rPr>
        <w:t>not being part of the online community</w:t>
      </w:r>
      <w:r w:rsidRPr="00262025">
        <w:rPr>
          <w:rFonts w:ascii="Calibri" w:eastAsia="Calibri" w:hAnsi="Calibri" w:cs="Times New Roman"/>
          <w:sz w:val="22"/>
          <w:szCs w:val="22"/>
          <w:lang w:val="en-GB"/>
        </w:rPr>
        <w:t xml:space="preserve">. </w:t>
      </w:r>
      <w:r w:rsidR="00262025" w:rsidRPr="00262025">
        <w:rPr>
          <w:rFonts w:ascii="Calibri" w:eastAsia="Calibri" w:hAnsi="Calibri" w:cs="Times New Roman"/>
          <w:sz w:val="22"/>
          <w:szCs w:val="22"/>
          <w:lang w:val="en-GB"/>
        </w:rPr>
        <w:t xml:space="preserve">The height of activity </w:t>
      </w:r>
      <w:r>
        <w:rPr>
          <w:rFonts w:ascii="Calibri" w:eastAsia="Calibri" w:hAnsi="Calibri" w:cs="Times New Roman"/>
          <w:sz w:val="22"/>
          <w:szCs w:val="22"/>
          <w:lang w:val="en-GB"/>
        </w:rPr>
        <w:t xml:space="preserve">on Yammer </w:t>
      </w:r>
      <w:r w:rsidR="00262025" w:rsidRPr="00262025">
        <w:rPr>
          <w:rFonts w:ascii="Calibri" w:eastAsia="Calibri" w:hAnsi="Calibri" w:cs="Times New Roman"/>
          <w:sz w:val="22"/>
          <w:szCs w:val="22"/>
          <w:lang w:val="en-GB"/>
        </w:rPr>
        <w:t>was in 2016</w:t>
      </w:r>
      <w:r w:rsidR="00664ED6">
        <w:rPr>
          <w:rFonts w:ascii="Calibri" w:eastAsia="Calibri" w:hAnsi="Calibri" w:cs="Times New Roman"/>
          <w:sz w:val="22"/>
          <w:szCs w:val="22"/>
          <w:lang w:val="en-GB"/>
        </w:rPr>
        <w:t>. I</w:t>
      </w:r>
      <w:r w:rsidR="00262025" w:rsidRPr="00262025">
        <w:rPr>
          <w:rFonts w:ascii="Calibri" w:eastAsia="Calibri" w:hAnsi="Calibri" w:cs="Times New Roman"/>
          <w:sz w:val="22"/>
          <w:szCs w:val="22"/>
          <w:lang w:val="en-GB"/>
        </w:rPr>
        <w:t xml:space="preserve">mpetus and momentum seem to have </w:t>
      </w:r>
      <w:r w:rsidR="00664ED6">
        <w:rPr>
          <w:rFonts w:ascii="Calibri" w:eastAsia="Calibri" w:hAnsi="Calibri" w:cs="Times New Roman"/>
          <w:sz w:val="22"/>
          <w:szCs w:val="22"/>
          <w:lang w:val="en-GB"/>
        </w:rPr>
        <w:t xml:space="preserve">decreased more recently, with </w:t>
      </w:r>
      <w:r w:rsidR="00262025" w:rsidRPr="00262025">
        <w:rPr>
          <w:rFonts w:ascii="Calibri" w:eastAsia="Calibri" w:hAnsi="Calibri" w:cs="Times New Roman"/>
          <w:sz w:val="22"/>
          <w:szCs w:val="22"/>
          <w:lang w:val="en-GB"/>
        </w:rPr>
        <w:t>the Yammer Coordinator</w:t>
      </w:r>
      <w:r>
        <w:rPr>
          <w:rFonts w:ascii="Calibri" w:eastAsia="Calibri" w:hAnsi="Calibri" w:cs="Times New Roman"/>
          <w:sz w:val="22"/>
          <w:szCs w:val="22"/>
          <w:lang w:val="en-GB"/>
        </w:rPr>
        <w:t>’s</w:t>
      </w:r>
      <w:r w:rsidR="00262025" w:rsidRPr="00262025">
        <w:rPr>
          <w:rFonts w:ascii="Calibri" w:eastAsia="Calibri" w:hAnsi="Calibri" w:cs="Times New Roman"/>
          <w:sz w:val="22"/>
          <w:szCs w:val="22"/>
          <w:lang w:val="en-GB"/>
        </w:rPr>
        <w:t xml:space="preserve"> post being vacant within the Secretariat. </w:t>
      </w:r>
    </w:p>
    <w:p w14:paraId="1C694408" w14:textId="77777777" w:rsidR="00262025" w:rsidRPr="00262025" w:rsidRDefault="00262025" w:rsidP="00262025">
      <w:pPr>
        <w:rPr>
          <w:rFonts w:ascii="Calibri" w:eastAsia="Calibri" w:hAnsi="Calibri" w:cs="Times New Roman"/>
          <w:sz w:val="22"/>
          <w:szCs w:val="22"/>
          <w:lang w:val="en-GB"/>
        </w:rPr>
      </w:pPr>
    </w:p>
    <w:p w14:paraId="0D63BA01" w14:textId="77777777" w:rsidR="00262025" w:rsidRPr="00262025" w:rsidRDefault="00262025" w:rsidP="00262025">
      <w:pPr>
        <w:rPr>
          <w:rFonts w:ascii="Calibri" w:eastAsia="Calibri" w:hAnsi="Calibri" w:cs="Times New Roman"/>
          <w:i/>
          <w:iCs/>
          <w:sz w:val="22"/>
          <w:szCs w:val="22"/>
          <w:lang w:val="en-GB"/>
        </w:rPr>
      </w:pPr>
      <w:r w:rsidRPr="00262025">
        <w:rPr>
          <w:rFonts w:ascii="Calibri" w:eastAsia="Calibri" w:hAnsi="Calibri" w:cs="Times New Roman"/>
          <w:i/>
          <w:iCs/>
          <w:sz w:val="22"/>
          <w:szCs w:val="22"/>
          <w:lang w:val="en-GB"/>
        </w:rPr>
        <w:t xml:space="preserve">1b. To what extent do member countries recognize and support </w:t>
      </w:r>
      <w:proofErr w:type="spellStart"/>
      <w:r w:rsidRPr="00262025">
        <w:rPr>
          <w:rFonts w:ascii="Calibri" w:eastAsia="Calibri" w:hAnsi="Calibri" w:cs="Times New Roman"/>
          <w:i/>
          <w:iCs/>
          <w:sz w:val="22"/>
          <w:szCs w:val="22"/>
          <w:lang w:val="en-GB"/>
        </w:rPr>
        <w:t>EVIPNet</w:t>
      </w:r>
      <w:proofErr w:type="spellEnd"/>
      <w:r w:rsidRPr="00262025">
        <w:rPr>
          <w:rFonts w:ascii="Calibri" w:eastAsia="Calibri" w:hAnsi="Calibri" w:cs="Times New Roman"/>
          <w:i/>
          <w:iCs/>
          <w:sz w:val="22"/>
          <w:szCs w:val="22"/>
          <w:lang w:val="en-GB"/>
        </w:rPr>
        <w:t xml:space="preserve"> Europe’s strategies, objectives, mandate and function?</w:t>
      </w:r>
      <w:r w:rsidRPr="00262025">
        <w:rPr>
          <w:rFonts w:ascii="Calibri" w:eastAsia="Calibri" w:hAnsi="Calibri" w:cs="Times New Roman"/>
          <w:i/>
          <w:iCs/>
          <w:sz w:val="22"/>
          <w:szCs w:val="22"/>
          <w:lang w:val="en-GB"/>
        </w:rPr>
        <w:tab/>
      </w:r>
    </w:p>
    <w:p w14:paraId="45E37CB3" w14:textId="4B22BB29" w:rsidR="00262025" w:rsidRPr="00262025" w:rsidRDefault="00262025" w:rsidP="00262025">
      <w:pPr>
        <w:rPr>
          <w:rFonts w:ascii="Calibri" w:eastAsia="Calibri" w:hAnsi="Calibri" w:cs="Times New Roman"/>
          <w:sz w:val="22"/>
          <w:szCs w:val="22"/>
          <w:lang w:val="en-GB"/>
        </w:rPr>
      </w:pPr>
      <w:proofErr w:type="spellStart"/>
      <w:r w:rsidRPr="00262025">
        <w:rPr>
          <w:rFonts w:ascii="Calibri" w:eastAsia="Calibri" w:hAnsi="Calibri" w:cs="Times New Roman"/>
          <w:sz w:val="22"/>
          <w:szCs w:val="22"/>
          <w:lang w:val="en-GB"/>
        </w:rPr>
        <w:t>EVIPNet</w:t>
      </w:r>
      <w:proofErr w:type="spellEnd"/>
      <w:r w:rsidRPr="00262025">
        <w:rPr>
          <w:rFonts w:ascii="Calibri" w:eastAsia="Calibri" w:hAnsi="Calibri" w:cs="Times New Roman"/>
          <w:sz w:val="22"/>
          <w:szCs w:val="22"/>
          <w:lang w:val="en-GB"/>
        </w:rPr>
        <w:t xml:space="preserve"> Europe’s strategy, objectives and function are clearly outlined in its own strategic documents and </w:t>
      </w:r>
      <w:r w:rsidR="00212DD5">
        <w:rPr>
          <w:rFonts w:ascii="Calibri" w:eastAsia="Calibri" w:hAnsi="Calibri" w:cs="Times New Roman"/>
          <w:sz w:val="22"/>
          <w:szCs w:val="22"/>
          <w:lang w:val="en-GB"/>
        </w:rPr>
        <w:t xml:space="preserve">are </w:t>
      </w:r>
      <w:r w:rsidR="00D66B30">
        <w:rPr>
          <w:rFonts w:ascii="Calibri" w:eastAsia="Calibri" w:hAnsi="Calibri" w:cs="Times New Roman"/>
          <w:sz w:val="22"/>
          <w:szCs w:val="22"/>
          <w:lang w:val="en-GB"/>
        </w:rPr>
        <w:t xml:space="preserve">actively </w:t>
      </w:r>
      <w:r w:rsidR="00212DD5">
        <w:rPr>
          <w:rFonts w:ascii="Calibri" w:eastAsia="Calibri" w:hAnsi="Calibri" w:cs="Times New Roman"/>
          <w:sz w:val="22"/>
          <w:szCs w:val="22"/>
          <w:lang w:val="en-GB"/>
        </w:rPr>
        <w:t xml:space="preserve">promoted by </w:t>
      </w:r>
      <w:r w:rsidRPr="00262025">
        <w:rPr>
          <w:rFonts w:ascii="Calibri" w:eastAsia="Calibri" w:hAnsi="Calibri" w:cs="Times New Roman"/>
          <w:sz w:val="22"/>
          <w:szCs w:val="22"/>
          <w:lang w:val="en-GB"/>
        </w:rPr>
        <w:t xml:space="preserve">the </w:t>
      </w:r>
      <w:r w:rsidR="00212DD5">
        <w:rPr>
          <w:rFonts w:ascii="Calibri" w:eastAsia="Calibri" w:hAnsi="Calibri" w:cs="Times New Roman"/>
          <w:sz w:val="22"/>
          <w:szCs w:val="22"/>
          <w:lang w:val="en-GB"/>
        </w:rPr>
        <w:t xml:space="preserve">WHO </w:t>
      </w:r>
      <w:r w:rsidRPr="00262025">
        <w:rPr>
          <w:rFonts w:ascii="Calibri" w:eastAsia="Calibri" w:hAnsi="Calibri" w:cs="Times New Roman"/>
          <w:sz w:val="22"/>
          <w:szCs w:val="22"/>
          <w:lang w:val="en-GB"/>
        </w:rPr>
        <w:t xml:space="preserve">Secretariat. </w:t>
      </w:r>
      <w:r w:rsidR="00766DDD">
        <w:rPr>
          <w:rFonts w:ascii="Calibri" w:eastAsia="Calibri" w:hAnsi="Calibri" w:cs="Times New Roman"/>
          <w:sz w:val="22"/>
          <w:szCs w:val="22"/>
          <w:lang w:val="en-GB"/>
        </w:rPr>
        <w:t>A</w:t>
      </w:r>
      <w:r w:rsidRPr="00262025">
        <w:rPr>
          <w:rFonts w:ascii="Calibri" w:eastAsia="Calibri" w:hAnsi="Calibri" w:cs="Times New Roman"/>
          <w:sz w:val="22"/>
          <w:szCs w:val="22"/>
          <w:lang w:val="en-GB"/>
        </w:rPr>
        <w:t xml:space="preserve">t a regional level, the </w:t>
      </w:r>
      <w:r w:rsidR="00760B07">
        <w:rPr>
          <w:rFonts w:ascii="Calibri" w:eastAsia="Calibri" w:hAnsi="Calibri" w:cs="Times New Roman"/>
          <w:sz w:val="22"/>
          <w:szCs w:val="22"/>
          <w:lang w:val="en-GB"/>
        </w:rPr>
        <w:t>N</w:t>
      </w:r>
      <w:r w:rsidRPr="00262025">
        <w:rPr>
          <w:rFonts w:ascii="Calibri" w:eastAsia="Calibri" w:hAnsi="Calibri" w:cs="Times New Roman"/>
          <w:sz w:val="22"/>
          <w:szCs w:val="22"/>
          <w:lang w:val="en-GB"/>
        </w:rPr>
        <w:t xml:space="preserve">etwork’s objectives and function were </w:t>
      </w:r>
      <w:r w:rsidR="00766DDD">
        <w:rPr>
          <w:rFonts w:ascii="Calibri" w:eastAsia="Calibri" w:hAnsi="Calibri" w:cs="Times New Roman"/>
          <w:sz w:val="22"/>
          <w:szCs w:val="22"/>
          <w:lang w:val="en-GB"/>
        </w:rPr>
        <w:t xml:space="preserve">highly welcomed and </w:t>
      </w:r>
      <w:r w:rsidRPr="00262025">
        <w:rPr>
          <w:rFonts w:ascii="Calibri" w:eastAsia="Calibri" w:hAnsi="Calibri" w:cs="Times New Roman"/>
          <w:sz w:val="22"/>
          <w:szCs w:val="22"/>
          <w:lang w:val="en-GB"/>
        </w:rPr>
        <w:t>valued</w:t>
      </w:r>
      <w:r w:rsidR="00766DDD">
        <w:rPr>
          <w:rFonts w:ascii="Calibri" w:eastAsia="Calibri" w:hAnsi="Calibri" w:cs="Times New Roman"/>
          <w:sz w:val="22"/>
          <w:szCs w:val="22"/>
          <w:lang w:val="en-GB"/>
        </w:rPr>
        <w:t>. T</w:t>
      </w:r>
      <w:r w:rsidRPr="00262025">
        <w:rPr>
          <w:rFonts w:ascii="Calibri" w:eastAsia="Calibri" w:hAnsi="Calibri" w:cs="Times New Roman"/>
          <w:sz w:val="22"/>
          <w:szCs w:val="22"/>
          <w:lang w:val="en-GB"/>
        </w:rPr>
        <w:t>he lack of global coordination</w:t>
      </w:r>
      <w:r w:rsidR="003B032C">
        <w:rPr>
          <w:rFonts w:ascii="Calibri" w:eastAsia="Calibri" w:hAnsi="Calibri" w:cs="Times New Roman"/>
          <w:sz w:val="22"/>
          <w:szCs w:val="22"/>
          <w:lang w:val="en-GB"/>
        </w:rPr>
        <w:t xml:space="preserve"> of </w:t>
      </w:r>
      <w:proofErr w:type="spellStart"/>
      <w:r w:rsidR="003B032C">
        <w:rPr>
          <w:rFonts w:ascii="Calibri" w:eastAsia="Calibri" w:hAnsi="Calibri" w:cs="Times New Roman"/>
          <w:sz w:val="22"/>
          <w:szCs w:val="22"/>
          <w:lang w:val="en-GB"/>
        </w:rPr>
        <w:t>EVIPNet</w:t>
      </w:r>
      <w:proofErr w:type="spellEnd"/>
      <w:r w:rsidR="003B032C">
        <w:rPr>
          <w:rFonts w:ascii="Calibri" w:eastAsia="Calibri" w:hAnsi="Calibri" w:cs="Times New Roman"/>
          <w:sz w:val="22"/>
          <w:szCs w:val="22"/>
          <w:lang w:val="en-GB"/>
        </w:rPr>
        <w:t xml:space="preserve"> at WHO </w:t>
      </w:r>
      <w:r w:rsidR="00760B07">
        <w:rPr>
          <w:rFonts w:ascii="Calibri" w:eastAsia="Calibri" w:hAnsi="Calibri" w:cs="Times New Roman"/>
          <w:sz w:val="22"/>
          <w:szCs w:val="22"/>
          <w:lang w:val="en-GB"/>
        </w:rPr>
        <w:t>h</w:t>
      </w:r>
      <w:r w:rsidR="003B032C">
        <w:rPr>
          <w:rFonts w:ascii="Calibri" w:eastAsia="Calibri" w:hAnsi="Calibri" w:cs="Times New Roman"/>
          <w:sz w:val="22"/>
          <w:szCs w:val="22"/>
          <w:lang w:val="en-GB"/>
        </w:rPr>
        <w:t>eadquarters</w:t>
      </w:r>
      <w:r w:rsidR="00212DD5">
        <w:rPr>
          <w:rFonts w:ascii="Calibri" w:eastAsia="Calibri" w:hAnsi="Calibri" w:cs="Times New Roman"/>
          <w:sz w:val="22"/>
          <w:szCs w:val="22"/>
          <w:lang w:val="en-GB"/>
        </w:rPr>
        <w:t xml:space="preserve"> was noted</w:t>
      </w:r>
      <w:r w:rsidR="00766DDD">
        <w:rPr>
          <w:rFonts w:ascii="Calibri" w:eastAsia="Calibri" w:hAnsi="Calibri" w:cs="Times New Roman"/>
          <w:sz w:val="22"/>
          <w:szCs w:val="22"/>
          <w:lang w:val="en-GB"/>
        </w:rPr>
        <w:t>, with an</w:t>
      </w:r>
      <w:r w:rsidRPr="00262025">
        <w:rPr>
          <w:rFonts w:ascii="Calibri" w:eastAsia="Calibri" w:hAnsi="Calibri" w:cs="Times New Roman"/>
          <w:sz w:val="22"/>
          <w:szCs w:val="22"/>
          <w:lang w:val="en-GB"/>
        </w:rPr>
        <w:t xml:space="preserve"> unmet potential of the Global Network to raise awareness and visibility. </w:t>
      </w:r>
    </w:p>
    <w:p w14:paraId="4333ABAE" w14:textId="77777777" w:rsidR="00262025" w:rsidRPr="00262025" w:rsidRDefault="00262025" w:rsidP="00262025">
      <w:pPr>
        <w:rPr>
          <w:rFonts w:ascii="Calibri" w:eastAsia="Calibri" w:hAnsi="Calibri" w:cs="Times New Roman"/>
          <w:sz w:val="22"/>
          <w:szCs w:val="22"/>
          <w:lang w:val="en-GB"/>
        </w:rPr>
      </w:pPr>
    </w:p>
    <w:p w14:paraId="304E0515" w14:textId="77777777" w:rsidR="00262025" w:rsidRPr="00262025" w:rsidRDefault="00262025" w:rsidP="00262025">
      <w:pPr>
        <w:rPr>
          <w:rFonts w:ascii="Calibri" w:eastAsia="Calibri" w:hAnsi="Calibri" w:cs="Times New Roman"/>
          <w:i/>
          <w:iCs/>
          <w:sz w:val="22"/>
          <w:szCs w:val="22"/>
          <w:lang w:val="en-GB"/>
        </w:rPr>
      </w:pPr>
      <w:r w:rsidRPr="00262025">
        <w:rPr>
          <w:rFonts w:ascii="Calibri" w:eastAsia="Calibri" w:hAnsi="Calibri" w:cs="Times New Roman"/>
          <w:i/>
          <w:iCs/>
          <w:sz w:val="22"/>
          <w:szCs w:val="22"/>
          <w:lang w:val="en-GB"/>
        </w:rPr>
        <w:t xml:space="preserve">1c. What factors at country level have facilitated or hindered the creation of stable and sustained research-to-policy activities and environments in </w:t>
      </w:r>
      <w:proofErr w:type="spellStart"/>
      <w:r w:rsidRPr="00262025">
        <w:rPr>
          <w:rFonts w:ascii="Calibri" w:eastAsia="Calibri" w:hAnsi="Calibri" w:cs="Times New Roman"/>
          <w:i/>
          <w:iCs/>
          <w:sz w:val="22"/>
          <w:szCs w:val="22"/>
          <w:lang w:val="en-GB"/>
        </w:rPr>
        <w:t>EVIPNet</w:t>
      </w:r>
      <w:proofErr w:type="spellEnd"/>
      <w:r w:rsidRPr="00262025">
        <w:rPr>
          <w:rFonts w:ascii="Calibri" w:eastAsia="Calibri" w:hAnsi="Calibri" w:cs="Times New Roman"/>
          <w:i/>
          <w:iCs/>
          <w:sz w:val="22"/>
          <w:szCs w:val="22"/>
          <w:lang w:val="en-GB"/>
        </w:rPr>
        <w:t xml:space="preserve"> Europe member countries?</w:t>
      </w:r>
    </w:p>
    <w:p w14:paraId="3C25CC6C" w14:textId="697EBDD2" w:rsidR="00262025" w:rsidRPr="00262025" w:rsidRDefault="00262025" w:rsidP="00262025">
      <w:pPr>
        <w:rPr>
          <w:rFonts w:ascii="Calibri" w:eastAsia="Calibri" w:hAnsi="Calibri" w:cs="Times New Roman"/>
          <w:sz w:val="22"/>
          <w:szCs w:val="22"/>
          <w:lang w:val="en-GB"/>
        </w:rPr>
      </w:pPr>
      <w:r w:rsidRPr="00262025">
        <w:rPr>
          <w:rFonts w:ascii="Calibri" w:eastAsia="Calibri" w:hAnsi="Calibri" w:cs="Times New Roman"/>
          <w:sz w:val="22"/>
          <w:szCs w:val="22"/>
          <w:lang w:val="en-GB"/>
        </w:rPr>
        <w:t xml:space="preserve">While </w:t>
      </w:r>
      <w:proofErr w:type="spellStart"/>
      <w:r w:rsidRPr="00262025">
        <w:rPr>
          <w:rFonts w:ascii="Calibri" w:eastAsia="Calibri" w:hAnsi="Calibri" w:cs="Times New Roman"/>
          <w:sz w:val="22"/>
          <w:szCs w:val="22"/>
          <w:lang w:val="en-GB"/>
        </w:rPr>
        <w:t>EVIPNet</w:t>
      </w:r>
      <w:proofErr w:type="spellEnd"/>
      <w:r w:rsidRPr="00262025">
        <w:rPr>
          <w:rFonts w:ascii="Calibri" w:eastAsia="Calibri" w:hAnsi="Calibri" w:cs="Times New Roman"/>
          <w:sz w:val="22"/>
          <w:szCs w:val="22"/>
          <w:lang w:val="en-GB"/>
        </w:rPr>
        <w:t xml:space="preserve"> country teams</w:t>
      </w:r>
      <w:r w:rsidR="007E3FF1">
        <w:rPr>
          <w:rFonts w:ascii="Calibri" w:eastAsia="Calibri" w:hAnsi="Calibri" w:cs="Times New Roman"/>
          <w:sz w:val="22"/>
          <w:szCs w:val="22"/>
          <w:lang w:val="en-GB"/>
        </w:rPr>
        <w:t xml:space="preserve"> that advance the planning and implementation of KT activities</w:t>
      </w:r>
      <w:r w:rsidR="007C0F18">
        <w:rPr>
          <w:rFonts w:ascii="Calibri" w:eastAsia="Calibri" w:hAnsi="Calibri" w:cs="Times New Roman"/>
          <w:sz w:val="22"/>
          <w:szCs w:val="22"/>
          <w:lang w:val="en-GB"/>
        </w:rPr>
        <w:t xml:space="preserve"> have been formed</w:t>
      </w:r>
      <w:r w:rsidRPr="00262025">
        <w:rPr>
          <w:rFonts w:ascii="Calibri" w:eastAsia="Calibri" w:hAnsi="Calibri" w:cs="Times New Roman"/>
          <w:sz w:val="22"/>
          <w:szCs w:val="22"/>
          <w:lang w:val="en-GB"/>
        </w:rPr>
        <w:t xml:space="preserve">, </w:t>
      </w:r>
      <w:r w:rsidR="00204C26">
        <w:rPr>
          <w:rFonts w:ascii="Calibri" w:eastAsia="Calibri" w:hAnsi="Calibri" w:cs="Times New Roman"/>
          <w:sz w:val="22"/>
          <w:szCs w:val="22"/>
          <w:lang w:val="en-GB"/>
        </w:rPr>
        <w:t>knowledge translation platforms (</w:t>
      </w:r>
      <w:r w:rsidRPr="00262025">
        <w:rPr>
          <w:rFonts w:ascii="Calibri" w:eastAsia="Calibri" w:hAnsi="Calibri" w:cs="Times New Roman"/>
          <w:sz w:val="22"/>
          <w:szCs w:val="22"/>
          <w:lang w:val="en-GB"/>
        </w:rPr>
        <w:t>KTPs</w:t>
      </w:r>
      <w:r w:rsidR="00204C26">
        <w:rPr>
          <w:rFonts w:ascii="Calibri" w:eastAsia="Calibri" w:hAnsi="Calibri" w:cs="Times New Roman"/>
          <w:sz w:val="22"/>
          <w:szCs w:val="22"/>
          <w:lang w:val="en-GB"/>
        </w:rPr>
        <w:t>)</w:t>
      </w:r>
      <w:r w:rsidRPr="00262025">
        <w:rPr>
          <w:rFonts w:ascii="Calibri" w:eastAsia="Calibri" w:hAnsi="Calibri" w:cs="Times New Roman"/>
          <w:sz w:val="22"/>
          <w:szCs w:val="22"/>
          <w:lang w:val="en-GB"/>
        </w:rPr>
        <w:t xml:space="preserve"> have not been </w:t>
      </w:r>
      <w:r w:rsidR="00F410A8">
        <w:rPr>
          <w:rFonts w:ascii="Calibri" w:eastAsia="Calibri" w:hAnsi="Calibri" w:cs="Times New Roman"/>
          <w:sz w:val="22"/>
          <w:szCs w:val="22"/>
          <w:lang w:val="en-GB"/>
        </w:rPr>
        <w:t xml:space="preserve">formally established yet in </w:t>
      </w:r>
      <w:r w:rsidRPr="00262025">
        <w:rPr>
          <w:rFonts w:ascii="Calibri" w:eastAsia="Calibri" w:hAnsi="Calibri" w:cs="Times New Roman"/>
          <w:sz w:val="22"/>
          <w:szCs w:val="22"/>
          <w:lang w:val="en-GB"/>
        </w:rPr>
        <w:t xml:space="preserve">any </w:t>
      </w:r>
      <w:r w:rsidR="00204C26">
        <w:rPr>
          <w:rFonts w:ascii="Calibri" w:eastAsia="Calibri" w:hAnsi="Calibri" w:cs="Times New Roman"/>
          <w:sz w:val="22"/>
          <w:szCs w:val="22"/>
          <w:lang w:val="en-GB"/>
        </w:rPr>
        <w:t>N</w:t>
      </w:r>
      <w:r w:rsidR="00F410A8">
        <w:rPr>
          <w:rFonts w:ascii="Calibri" w:eastAsia="Calibri" w:hAnsi="Calibri" w:cs="Times New Roman"/>
          <w:sz w:val="22"/>
          <w:szCs w:val="22"/>
          <w:lang w:val="en-GB"/>
        </w:rPr>
        <w:t xml:space="preserve">etwork </w:t>
      </w:r>
      <w:r w:rsidRPr="00262025">
        <w:rPr>
          <w:rFonts w:ascii="Calibri" w:eastAsia="Calibri" w:hAnsi="Calibri" w:cs="Times New Roman"/>
          <w:sz w:val="22"/>
          <w:szCs w:val="22"/>
          <w:lang w:val="en-GB"/>
        </w:rPr>
        <w:t xml:space="preserve">member </w:t>
      </w:r>
      <w:r w:rsidR="00212DD5" w:rsidRPr="00262025">
        <w:rPr>
          <w:rFonts w:ascii="Calibri" w:eastAsia="Calibri" w:hAnsi="Calibri" w:cs="Times New Roman"/>
          <w:sz w:val="22"/>
          <w:szCs w:val="22"/>
          <w:lang w:val="en-GB"/>
        </w:rPr>
        <w:t>countr</w:t>
      </w:r>
      <w:r w:rsidR="00212DD5">
        <w:rPr>
          <w:rFonts w:ascii="Calibri" w:eastAsia="Calibri" w:hAnsi="Calibri" w:cs="Times New Roman"/>
          <w:sz w:val="22"/>
          <w:szCs w:val="22"/>
          <w:lang w:val="en-GB"/>
        </w:rPr>
        <w:t>y</w:t>
      </w:r>
      <w:r w:rsidRPr="00262025">
        <w:rPr>
          <w:rFonts w:ascii="Calibri" w:eastAsia="Calibri" w:hAnsi="Calibri" w:cs="Times New Roman"/>
          <w:sz w:val="22"/>
          <w:szCs w:val="22"/>
          <w:lang w:val="en-GB"/>
        </w:rPr>
        <w:t xml:space="preserve">. Several member countries have produced, or are undertaking, a situation analysis supported by the WHO Secretariat and </w:t>
      </w:r>
      <w:r w:rsidR="007E3FF1">
        <w:rPr>
          <w:rFonts w:ascii="Calibri" w:eastAsia="Calibri" w:hAnsi="Calibri" w:cs="Times New Roman"/>
          <w:sz w:val="22"/>
          <w:szCs w:val="22"/>
          <w:lang w:val="en-GB"/>
        </w:rPr>
        <w:t>its tools, as a first step towards the creation of a KTP</w:t>
      </w:r>
      <w:r w:rsidRPr="00262025">
        <w:rPr>
          <w:rFonts w:ascii="Calibri" w:eastAsia="Calibri" w:hAnsi="Calibri" w:cs="Times New Roman"/>
          <w:sz w:val="22"/>
          <w:szCs w:val="22"/>
          <w:lang w:val="en-GB"/>
        </w:rPr>
        <w:t xml:space="preserve">. However, </w:t>
      </w:r>
      <w:r w:rsidR="00F410A8">
        <w:rPr>
          <w:rFonts w:ascii="Calibri" w:eastAsia="Calibri" w:hAnsi="Calibri" w:cs="Times New Roman"/>
          <w:sz w:val="22"/>
          <w:szCs w:val="22"/>
          <w:lang w:val="en-GB"/>
        </w:rPr>
        <w:t xml:space="preserve">building </w:t>
      </w:r>
      <w:r w:rsidR="007E3FF1">
        <w:rPr>
          <w:rFonts w:ascii="Calibri" w:eastAsia="Calibri" w:hAnsi="Calibri" w:cs="Times New Roman"/>
          <w:sz w:val="22"/>
          <w:szCs w:val="22"/>
          <w:lang w:val="en-GB"/>
        </w:rPr>
        <w:t xml:space="preserve">a </w:t>
      </w:r>
      <w:r w:rsidR="00F410A8">
        <w:rPr>
          <w:rFonts w:ascii="Calibri" w:eastAsia="Calibri" w:hAnsi="Calibri" w:cs="Times New Roman"/>
          <w:sz w:val="22"/>
          <w:szCs w:val="22"/>
          <w:lang w:val="en-GB"/>
        </w:rPr>
        <w:t xml:space="preserve">KT infrastructure </w:t>
      </w:r>
      <w:r w:rsidRPr="00262025">
        <w:rPr>
          <w:rFonts w:ascii="Calibri" w:eastAsia="Calibri" w:hAnsi="Calibri" w:cs="Times New Roman"/>
          <w:sz w:val="22"/>
          <w:szCs w:val="22"/>
          <w:lang w:val="en-GB"/>
        </w:rPr>
        <w:t>is a comprehensive, iterative and long-term process</w:t>
      </w:r>
      <w:r w:rsidR="00F410A8">
        <w:rPr>
          <w:rFonts w:ascii="Calibri" w:eastAsia="Calibri" w:hAnsi="Calibri" w:cs="Times New Roman"/>
          <w:sz w:val="22"/>
          <w:szCs w:val="22"/>
          <w:lang w:val="en-GB"/>
        </w:rPr>
        <w:t xml:space="preserve"> involving systemic changes</w:t>
      </w:r>
      <w:r w:rsidRPr="00262025">
        <w:rPr>
          <w:rFonts w:ascii="Calibri" w:eastAsia="Calibri" w:hAnsi="Calibri" w:cs="Times New Roman"/>
          <w:sz w:val="22"/>
          <w:szCs w:val="22"/>
          <w:lang w:val="en-GB"/>
        </w:rPr>
        <w:t>. Some of the pioneering member countries (such as Slovenia and Hungary) are currently negotiating the establishment of such structures. Additional training and support instruments for member countries on this aspect of institutionalization would be beneficial</w:t>
      </w:r>
      <w:r w:rsidR="00F410A8">
        <w:rPr>
          <w:rFonts w:ascii="Calibri" w:eastAsia="Calibri" w:hAnsi="Calibri" w:cs="Times New Roman"/>
          <w:sz w:val="22"/>
          <w:szCs w:val="22"/>
          <w:lang w:val="en-GB"/>
        </w:rPr>
        <w:t xml:space="preserve"> and are being developed by the WHO Secretariat. </w:t>
      </w:r>
    </w:p>
    <w:p w14:paraId="11202441" w14:textId="77777777" w:rsidR="00262025" w:rsidRPr="00262025" w:rsidRDefault="00262025" w:rsidP="00262025">
      <w:pPr>
        <w:rPr>
          <w:rFonts w:ascii="Calibri" w:eastAsia="Calibri" w:hAnsi="Calibri" w:cs="Times New Roman"/>
          <w:sz w:val="22"/>
          <w:szCs w:val="22"/>
          <w:lang w:val="en-GB"/>
        </w:rPr>
      </w:pPr>
    </w:p>
    <w:p w14:paraId="191B7D00" w14:textId="77777777" w:rsidR="0095098E" w:rsidRDefault="00262025" w:rsidP="00262025">
      <w:pPr>
        <w:rPr>
          <w:rFonts w:ascii="Calibri" w:eastAsia="Calibri" w:hAnsi="Calibri" w:cs="Times New Roman"/>
          <w:sz w:val="22"/>
          <w:szCs w:val="22"/>
          <w:lang w:val="en-GB"/>
        </w:rPr>
      </w:pPr>
      <w:proofErr w:type="gramStart"/>
      <w:r w:rsidRPr="00262025">
        <w:rPr>
          <w:rFonts w:ascii="Calibri" w:eastAsia="Calibri" w:hAnsi="Calibri" w:cs="Times New Roman"/>
          <w:sz w:val="22"/>
          <w:szCs w:val="22"/>
          <w:lang w:val="en-GB"/>
        </w:rPr>
        <w:t>A number of</w:t>
      </w:r>
      <w:proofErr w:type="gramEnd"/>
      <w:r w:rsidRPr="00262025">
        <w:rPr>
          <w:rFonts w:ascii="Calibri" w:eastAsia="Calibri" w:hAnsi="Calibri" w:cs="Times New Roman"/>
          <w:sz w:val="22"/>
          <w:szCs w:val="22"/>
          <w:lang w:val="en-GB"/>
        </w:rPr>
        <w:t xml:space="preserve"> factors were identified that have hindered the development of KTPs in member countries. These include</w:t>
      </w:r>
      <w:r w:rsidR="003A53CE">
        <w:rPr>
          <w:rFonts w:ascii="Calibri" w:eastAsia="Calibri" w:hAnsi="Calibri" w:cs="Times New Roman"/>
          <w:sz w:val="22"/>
          <w:szCs w:val="22"/>
          <w:lang w:val="en-GB"/>
        </w:rPr>
        <w:t>d</w:t>
      </w:r>
      <w:r w:rsidR="0095098E">
        <w:rPr>
          <w:rFonts w:ascii="Calibri" w:eastAsia="Calibri" w:hAnsi="Calibri" w:cs="Times New Roman"/>
          <w:sz w:val="22"/>
          <w:szCs w:val="22"/>
          <w:lang w:val="en-GB"/>
        </w:rPr>
        <w:t>:</w:t>
      </w:r>
    </w:p>
    <w:p w14:paraId="4E9722FE" w14:textId="000272A1" w:rsidR="0095098E" w:rsidRPr="00A5462D" w:rsidRDefault="00204C26" w:rsidP="00A5462D">
      <w:pPr>
        <w:pStyle w:val="ListParagraph"/>
        <w:numPr>
          <w:ilvl w:val="0"/>
          <w:numId w:val="2"/>
        </w:numPr>
        <w:rPr>
          <w:rFonts w:ascii="Calibri" w:eastAsia="Calibri" w:hAnsi="Calibri" w:cs="Times New Roman"/>
          <w:sz w:val="22"/>
          <w:szCs w:val="22"/>
          <w:lang w:val="en-GB"/>
        </w:rPr>
      </w:pPr>
      <w:r>
        <w:rPr>
          <w:rFonts w:ascii="Calibri" w:eastAsia="Calibri" w:hAnsi="Calibri" w:cs="Times New Roman"/>
          <w:sz w:val="22"/>
          <w:szCs w:val="22"/>
          <w:lang w:val="en-GB"/>
        </w:rPr>
        <w:t>t</w:t>
      </w:r>
      <w:r w:rsidR="00262025" w:rsidRPr="00A5462D">
        <w:rPr>
          <w:rFonts w:ascii="Calibri" w:eastAsia="Calibri" w:hAnsi="Calibri" w:cs="Times New Roman"/>
          <w:sz w:val="22"/>
          <w:szCs w:val="22"/>
          <w:lang w:val="en-GB"/>
        </w:rPr>
        <w:t xml:space="preserve">he need for political buy-in, recognized by all as an important lever </w:t>
      </w:r>
      <w:r>
        <w:rPr>
          <w:rFonts w:ascii="Calibri" w:eastAsia="Calibri" w:hAnsi="Calibri" w:cs="Times New Roman"/>
          <w:sz w:val="22"/>
          <w:szCs w:val="22"/>
          <w:lang w:val="en-GB"/>
        </w:rPr>
        <w:t>for</w:t>
      </w:r>
      <w:r w:rsidRPr="00A5462D">
        <w:rPr>
          <w:rFonts w:ascii="Calibri" w:eastAsia="Calibri" w:hAnsi="Calibri" w:cs="Times New Roman"/>
          <w:sz w:val="22"/>
          <w:szCs w:val="22"/>
          <w:lang w:val="en-GB"/>
        </w:rPr>
        <w:t xml:space="preserve"> </w:t>
      </w:r>
      <w:r w:rsidR="00262025" w:rsidRPr="00A5462D">
        <w:rPr>
          <w:rFonts w:ascii="Calibri" w:eastAsia="Calibri" w:hAnsi="Calibri" w:cs="Times New Roman"/>
          <w:sz w:val="22"/>
          <w:szCs w:val="22"/>
          <w:lang w:val="en-GB"/>
        </w:rPr>
        <w:t xml:space="preserve">the success of </w:t>
      </w:r>
      <w:proofErr w:type="spellStart"/>
      <w:r w:rsidR="00262025" w:rsidRPr="00A5462D">
        <w:rPr>
          <w:rFonts w:ascii="Calibri" w:eastAsia="Calibri" w:hAnsi="Calibri" w:cs="Times New Roman"/>
          <w:sz w:val="22"/>
          <w:szCs w:val="22"/>
          <w:lang w:val="en-GB"/>
        </w:rPr>
        <w:t>EVIPNet</w:t>
      </w:r>
      <w:proofErr w:type="spellEnd"/>
      <w:r>
        <w:rPr>
          <w:rFonts w:ascii="Calibri" w:eastAsia="Calibri" w:hAnsi="Calibri" w:cs="Times New Roman"/>
          <w:sz w:val="22"/>
          <w:szCs w:val="22"/>
          <w:lang w:val="en-GB"/>
        </w:rPr>
        <w:t>;</w:t>
      </w:r>
    </w:p>
    <w:p w14:paraId="17265ABE" w14:textId="4D9AF729" w:rsidR="0095098E" w:rsidRPr="00A5462D" w:rsidRDefault="00204C26" w:rsidP="00A5462D">
      <w:pPr>
        <w:pStyle w:val="ListParagraph"/>
        <w:numPr>
          <w:ilvl w:val="0"/>
          <w:numId w:val="2"/>
        </w:numPr>
        <w:rPr>
          <w:rFonts w:ascii="Calibri" w:eastAsia="Calibri" w:hAnsi="Calibri" w:cs="Times New Roman"/>
          <w:sz w:val="22"/>
          <w:szCs w:val="22"/>
          <w:lang w:val="en-GB"/>
        </w:rPr>
      </w:pPr>
      <w:r>
        <w:rPr>
          <w:rFonts w:ascii="Calibri" w:eastAsia="Calibri" w:hAnsi="Calibri" w:cs="Times New Roman"/>
          <w:sz w:val="22"/>
          <w:szCs w:val="22"/>
          <w:lang w:val="en-GB"/>
        </w:rPr>
        <w:t>f</w:t>
      </w:r>
      <w:r w:rsidR="00262025" w:rsidRPr="00A5462D">
        <w:rPr>
          <w:rFonts w:ascii="Calibri" w:eastAsia="Calibri" w:hAnsi="Calibri" w:cs="Times New Roman"/>
          <w:sz w:val="22"/>
          <w:szCs w:val="22"/>
          <w:lang w:val="en-GB"/>
        </w:rPr>
        <w:t>urther advocacy required at country, regional and international levels to increase visibility and interest</w:t>
      </w:r>
      <w:r>
        <w:rPr>
          <w:rFonts w:ascii="Calibri" w:eastAsia="Calibri" w:hAnsi="Calibri" w:cs="Times New Roman"/>
          <w:sz w:val="22"/>
          <w:szCs w:val="22"/>
          <w:lang w:val="en-GB"/>
        </w:rPr>
        <w:t>;</w:t>
      </w:r>
      <w:r w:rsidR="00262025" w:rsidRPr="00A5462D">
        <w:rPr>
          <w:rFonts w:ascii="Calibri" w:eastAsia="Calibri" w:hAnsi="Calibri" w:cs="Times New Roman"/>
          <w:sz w:val="22"/>
          <w:szCs w:val="22"/>
          <w:lang w:val="en-GB"/>
        </w:rPr>
        <w:t xml:space="preserve"> </w:t>
      </w:r>
    </w:p>
    <w:p w14:paraId="3573F727" w14:textId="196152AE" w:rsidR="0095098E" w:rsidRPr="00A5462D" w:rsidRDefault="00204C26" w:rsidP="00A5462D">
      <w:pPr>
        <w:pStyle w:val="ListParagraph"/>
        <w:numPr>
          <w:ilvl w:val="0"/>
          <w:numId w:val="2"/>
        </w:numPr>
        <w:rPr>
          <w:rFonts w:ascii="Calibri" w:eastAsia="Calibri" w:hAnsi="Calibri" w:cs="Times New Roman"/>
          <w:sz w:val="22"/>
          <w:szCs w:val="22"/>
          <w:lang w:val="en-GB"/>
        </w:rPr>
      </w:pPr>
      <w:r>
        <w:rPr>
          <w:rFonts w:ascii="Calibri" w:eastAsia="Calibri" w:hAnsi="Calibri" w:cs="Times New Roman"/>
          <w:sz w:val="22"/>
          <w:szCs w:val="22"/>
          <w:lang w:val="en-GB"/>
        </w:rPr>
        <w:t>t</w:t>
      </w:r>
      <w:r w:rsidR="00262025" w:rsidRPr="00A5462D">
        <w:rPr>
          <w:rFonts w:ascii="Calibri" w:eastAsia="Calibri" w:hAnsi="Calibri" w:cs="Times New Roman"/>
          <w:sz w:val="22"/>
          <w:szCs w:val="22"/>
          <w:lang w:val="en-GB"/>
        </w:rPr>
        <w:t xml:space="preserve">he lack of clear national policies or rules and regulations that would make </w:t>
      </w:r>
      <w:r>
        <w:rPr>
          <w:rFonts w:ascii="Calibri" w:eastAsia="Calibri" w:hAnsi="Calibri" w:cs="Times New Roman"/>
          <w:sz w:val="22"/>
          <w:szCs w:val="22"/>
          <w:lang w:val="en-GB"/>
        </w:rPr>
        <w:t>evidence-informed policy-making (</w:t>
      </w:r>
      <w:r w:rsidR="00262025" w:rsidRPr="00A5462D">
        <w:rPr>
          <w:rFonts w:ascii="Calibri" w:eastAsia="Calibri" w:hAnsi="Calibri" w:cs="Times New Roman"/>
          <w:sz w:val="22"/>
          <w:szCs w:val="22"/>
          <w:lang w:val="en-GB"/>
        </w:rPr>
        <w:t>EIP</w:t>
      </w:r>
      <w:r>
        <w:rPr>
          <w:rFonts w:ascii="Calibri" w:eastAsia="Calibri" w:hAnsi="Calibri" w:cs="Times New Roman"/>
          <w:sz w:val="22"/>
          <w:szCs w:val="22"/>
          <w:lang w:val="en-GB"/>
        </w:rPr>
        <w:t>)</w:t>
      </w:r>
      <w:r w:rsidR="00262025" w:rsidRPr="00A5462D">
        <w:rPr>
          <w:rFonts w:ascii="Calibri" w:eastAsia="Calibri" w:hAnsi="Calibri" w:cs="Times New Roman"/>
          <w:sz w:val="22"/>
          <w:szCs w:val="22"/>
          <w:lang w:val="en-GB"/>
        </w:rPr>
        <w:t xml:space="preserve"> processes</w:t>
      </w:r>
      <w:r w:rsidR="0095098E">
        <w:rPr>
          <w:rFonts w:ascii="Calibri" w:eastAsia="Calibri" w:hAnsi="Calibri" w:cs="Times New Roman"/>
          <w:sz w:val="22"/>
          <w:szCs w:val="22"/>
          <w:lang w:val="en-GB"/>
        </w:rPr>
        <w:t xml:space="preserve"> </w:t>
      </w:r>
      <w:r w:rsidR="00262025" w:rsidRPr="00A5462D">
        <w:rPr>
          <w:rFonts w:ascii="Calibri" w:eastAsia="Calibri" w:hAnsi="Calibri" w:cs="Times New Roman"/>
          <w:sz w:val="22"/>
          <w:szCs w:val="22"/>
          <w:lang w:val="en-GB"/>
        </w:rPr>
        <w:t>mandatory</w:t>
      </w:r>
      <w:r w:rsidR="00F410A8" w:rsidRPr="00A5462D">
        <w:rPr>
          <w:rFonts w:ascii="Calibri" w:eastAsia="Calibri" w:hAnsi="Calibri" w:cs="Times New Roman"/>
          <w:sz w:val="22"/>
          <w:szCs w:val="22"/>
          <w:lang w:val="en-GB"/>
        </w:rPr>
        <w:t xml:space="preserve"> or the lack of implementation</w:t>
      </w:r>
      <w:r w:rsidR="00991136">
        <w:rPr>
          <w:rFonts w:ascii="Calibri" w:eastAsia="Calibri" w:hAnsi="Calibri" w:cs="Times New Roman"/>
          <w:sz w:val="22"/>
          <w:szCs w:val="22"/>
          <w:lang w:val="en-GB"/>
        </w:rPr>
        <w:t xml:space="preserve"> of these processes</w:t>
      </w:r>
      <w:r>
        <w:rPr>
          <w:rFonts w:ascii="Calibri" w:eastAsia="Calibri" w:hAnsi="Calibri" w:cs="Times New Roman"/>
          <w:sz w:val="22"/>
          <w:szCs w:val="22"/>
          <w:lang w:val="en-GB"/>
        </w:rPr>
        <w:t>;</w:t>
      </w:r>
      <w:r w:rsidR="00262025" w:rsidRPr="00A5462D">
        <w:rPr>
          <w:rFonts w:ascii="Calibri" w:eastAsia="Calibri" w:hAnsi="Calibri" w:cs="Times New Roman"/>
          <w:sz w:val="22"/>
          <w:szCs w:val="22"/>
          <w:lang w:val="en-GB"/>
        </w:rPr>
        <w:t xml:space="preserve"> </w:t>
      </w:r>
    </w:p>
    <w:p w14:paraId="3CDD5BA0" w14:textId="30BF48A7" w:rsidR="0095098E" w:rsidRDefault="00204C26" w:rsidP="00A5462D">
      <w:pPr>
        <w:pStyle w:val="ListParagraph"/>
        <w:numPr>
          <w:ilvl w:val="0"/>
          <w:numId w:val="2"/>
        </w:numPr>
        <w:rPr>
          <w:rFonts w:ascii="Calibri" w:eastAsia="Calibri" w:hAnsi="Calibri" w:cs="Times New Roman"/>
          <w:sz w:val="22"/>
          <w:szCs w:val="22"/>
          <w:lang w:val="en-GB"/>
        </w:rPr>
      </w:pPr>
      <w:r>
        <w:rPr>
          <w:rFonts w:ascii="Calibri" w:eastAsia="Calibri" w:hAnsi="Calibri" w:cs="Times New Roman"/>
          <w:sz w:val="22"/>
          <w:szCs w:val="22"/>
          <w:lang w:val="en-GB"/>
        </w:rPr>
        <w:t>f</w:t>
      </w:r>
      <w:r w:rsidR="00F410A8" w:rsidRPr="00A5462D">
        <w:rPr>
          <w:rFonts w:ascii="Calibri" w:eastAsia="Calibri" w:hAnsi="Calibri" w:cs="Times New Roman"/>
          <w:sz w:val="22"/>
          <w:szCs w:val="22"/>
          <w:lang w:val="en-GB"/>
        </w:rPr>
        <w:t xml:space="preserve">requent </w:t>
      </w:r>
      <w:r w:rsidR="00262025" w:rsidRPr="00A5462D">
        <w:rPr>
          <w:rFonts w:ascii="Calibri" w:eastAsia="Calibri" w:hAnsi="Calibri" w:cs="Times New Roman"/>
          <w:sz w:val="22"/>
          <w:szCs w:val="22"/>
          <w:lang w:val="en-GB"/>
        </w:rPr>
        <w:t xml:space="preserve">turnover of staff in </w:t>
      </w:r>
      <w:r w:rsidR="00F410A8" w:rsidRPr="00A5462D">
        <w:rPr>
          <w:rFonts w:ascii="Calibri" w:eastAsia="Calibri" w:hAnsi="Calibri" w:cs="Times New Roman"/>
          <w:sz w:val="22"/>
          <w:szCs w:val="22"/>
          <w:lang w:val="en-GB"/>
        </w:rPr>
        <w:t xml:space="preserve">relevant </w:t>
      </w:r>
      <w:r w:rsidR="00262025" w:rsidRPr="00A5462D">
        <w:rPr>
          <w:rFonts w:ascii="Calibri" w:eastAsia="Calibri" w:hAnsi="Calibri" w:cs="Times New Roman"/>
          <w:sz w:val="22"/>
          <w:szCs w:val="22"/>
          <w:lang w:val="en-GB"/>
        </w:rPr>
        <w:t>organizations</w:t>
      </w:r>
      <w:r>
        <w:rPr>
          <w:rFonts w:ascii="Calibri" w:eastAsia="Calibri" w:hAnsi="Calibri" w:cs="Times New Roman"/>
          <w:sz w:val="22"/>
          <w:szCs w:val="22"/>
          <w:lang w:val="en-GB"/>
        </w:rPr>
        <w:t>;</w:t>
      </w:r>
    </w:p>
    <w:p w14:paraId="1310D568" w14:textId="4933062C" w:rsidR="0095098E" w:rsidRPr="00EE5707" w:rsidRDefault="00204C26" w:rsidP="00A5462D">
      <w:pPr>
        <w:pStyle w:val="ListParagraph"/>
        <w:numPr>
          <w:ilvl w:val="0"/>
          <w:numId w:val="2"/>
        </w:numPr>
        <w:rPr>
          <w:rFonts w:ascii="Calibri" w:eastAsia="Calibri" w:hAnsi="Calibri" w:cs="Times New Roman"/>
          <w:sz w:val="22"/>
          <w:szCs w:val="22"/>
          <w:lang w:val="en-GB"/>
        </w:rPr>
      </w:pPr>
      <w:r>
        <w:rPr>
          <w:rFonts w:ascii="Calibri" w:eastAsia="Calibri" w:hAnsi="Calibri" w:cs="Times New Roman"/>
          <w:sz w:val="22"/>
          <w:szCs w:val="22"/>
          <w:lang w:val="en-GB"/>
        </w:rPr>
        <w:t>l</w:t>
      </w:r>
      <w:r w:rsidR="00262025" w:rsidRPr="00EE5707">
        <w:rPr>
          <w:rFonts w:ascii="Calibri" w:eastAsia="Calibri" w:hAnsi="Calibri" w:cs="Times New Roman"/>
          <w:sz w:val="22"/>
          <w:szCs w:val="22"/>
          <w:lang w:val="en-GB"/>
        </w:rPr>
        <w:t>ack of resources (human and financial)</w:t>
      </w:r>
      <w:r>
        <w:rPr>
          <w:rFonts w:ascii="Calibri" w:eastAsia="Calibri" w:hAnsi="Calibri" w:cs="Times New Roman"/>
          <w:sz w:val="22"/>
          <w:szCs w:val="22"/>
          <w:lang w:val="en-GB"/>
        </w:rPr>
        <w:t>;</w:t>
      </w:r>
    </w:p>
    <w:p w14:paraId="07D7A6D0" w14:textId="720498E2" w:rsidR="0095098E" w:rsidRPr="00EE5707" w:rsidRDefault="00204C26" w:rsidP="00A5462D">
      <w:pPr>
        <w:pStyle w:val="ListParagraph"/>
        <w:numPr>
          <w:ilvl w:val="0"/>
          <w:numId w:val="2"/>
        </w:numPr>
        <w:rPr>
          <w:rFonts w:ascii="Calibri" w:eastAsia="Calibri" w:hAnsi="Calibri" w:cs="Times New Roman"/>
          <w:sz w:val="22"/>
          <w:szCs w:val="22"/>
          <w:lang w:val="en-GB"/>
        </w:rPr>
      </w:pPr>
      <w:r>
        <w:rPr>
          <w:rFonts w:ascii="Calibri" w:eastAsia="Calibri" w:hAnsi="Calibri" w:cs="Times New Roman"/>
          <w:sz w:val="22"/>
          <w:szCs w:val="22"/>
          <w:lang w:val="en-GB"/>
        </w:rPr>
        <w:t>t</w:t>
      </w:r>
      <w:r w:rsidR="00262025" w:rsidRPr="00EE5707">
        <w:rPr>
          <w:rFonts w:ascii="Calibri" w:eastAsia="Calibri" w:hAnsi="Calibri" w:cs="Times New Roman"/>
          <w:sz w:val="22"/>
          <w:szCs w:val="22"/>
          <w:lang w:val="en-GB"/>
        </w:rPr>
        <w:t>he complexity of KT and EIP</w:t>
      </w:r>
      <w:r>
        <w:rPr>
          <w:rFonts w:ascii="Calibri" w:eastAsia="Calibri" w:hAnsi="Calibri" w:cs="Times New Roman"/>
          <w:sz w:val="22"/>
          <w:szCs w:val="22"/>
          <w:lang w:val="en-GB"/>
        </w:rPr>
        <w:t>;</w:t>
      </w:r>
    </w:p>
    <w:p w14:paraId="77273D98" w14:textId="3FA4BA27" w:rsidR="0095098E" w:rsidRPr="00EE5707" w:rsidRDefault="00204C26" w:rsidP="00A5462D">
      <w:pPr>
        <w:pStyle w:val="ListParagraph"/>
        <w:numPr>
          <w:ilvl w:val="0"/>
          <w:numId w:val="2"/>
        </w:numPr>
        <w:rPr>
          <w:rFonts w:ascii="Calibri" w:eastAsia="Calibri" w:hAnsi="Calibri" w:cs="Times New Roman"/>
          <w:sz w:val="22"/>
          <w:szCs w:val="22"/>
          <w:lang w:val="en-GB"/>
        </w:rPr>
      </w:pPr>
      <w:r>
        <w:rPr>
          <w:rFonts w:ascii="Calibri" w:eastAsia="Calibri" w:hAnsi="Calibri" w:cs="Times New Roman"/>
          <w:sz w:val="22"/>
          <w:szCs w:val="22"/>
          <w:lang w:val="en-GB"/>
        </w:rPr>
        <w:t>t</w:t>
      </w:r>
      <w:r w:rsidR="00F410A8" w:rsidRPr="00EE5707">
        <w:rPr>
          <w:rFonts w:ascii="Calibri" w:eastAsia="Calibri" w:hAnsi="Calibri" w:cs="Times New Roman"/>
          <w:sz w:val="22"/>
          <w:szCs w:val="22"/>
          <w:lang w:val="en-GB"/>
        </w:rPr>
        <w:t xml:space="preserve">he weak </w:t>
      </w:r>
      <w:r w:rsidR="00262025" w:rsidRPr="00EE5707">
        <w:rPr>
          <w:rFonts w:ascii="Calibri" w:eastAsia="Calibri" w:hAnsi="Calibri" w:cs="Times New Roman"/>
          <w:sz w:val="22"/>
          <w:szCs w:val="22"/>
          <w:lang w:val="en-GB"/>
        </w:rPr>
        <w:t>coordination between agencies</w:t>
      </w:r>
      <w:r>
        <w:rPr>
          <w:rFonts w:ascii="Calibri" w:eastAsia="Calibri" w:hAnsi="Calibri" w:cs="Times New Roman"/>
          <w:sz w:val="22"/>
          <w:szCs w:val="22"/>
          <w:lang w:val="en-GB"/>
        </w:rPr>
        <w:t>;</w:t>
      </w:r>
    </w:p>
    <w:p w14:paraId="3772EDB9" w14:textId="7A78ABA8" w:rsidR="0095098E" w:rsidRPr="00EE5707" w:rsidRDefault="00204C26" w:rsidP="00A5462D">
      <w:pPr>
        <w:pStyle w:val="ListParagraph"/>
        <w:numPr>
          <w:ilvl w:val="0"/>
          <w:numId w:val="2"/>
        </w:numPr>
        <w:rPr>
          <w:rFonts w:ascii="Calibri" w:eastAsia="Calibri" w:hAnsi="Calibri" w:cs="Times New Roman"/>
          <w:sz w:val="22"/>
          <w:szCs w:val="22"/>
          <w:lang w:val="en-GB"/>
        </w:rPr>
      </w:pPr>
      <w:r>
        <w:rPr>
          <w:rFonts w:ascii="Calibri" w:eastAsia="Calibri" w:hAnsi="Calibri" w:cs="Times New Roman"/>
          <w:sz w:val="22"/>
          <w:szCs w:val="22"/>
          <w:lang w:val="en-GB"/>
        </w:rPr>
        <w:t>l</w:t>
      </w:r>
      <w:r w:rsidR="00262025" w:rsidRPr="00EE5707">
        <w:rPr>
          <w:rFonts w:ascii="Calibri" w:eastAsia="Calibri" w:hAnsi="Calibri" w:cs="Times New Roman"/>
          <w:sz w:val="22"/>
          <w:szCs w:val="22"/>
          <w:lang w:val="en-GB"/>
        </w:rPr>
        <w:t>ack of time, recognition, awareness and commitmen</w:t>
      </w:r>
      <w:r w:rsidR="00440BE8">
        <w:rPr>
          <w:rFonts w:ascii="Calibri" w:eastAsia="Calibri" w:hAnsi="Calibri" w:cs="Times New Roman"/>
          <w:sz w:val="22"/>
          <w:szCs w:val="22"/>
          <w:lang w:val="en-GB"/>
        </w:rPr>
        <w:t>t</w:t>
      </w:r>
      <w:r>
        <w:rPr>
          <w:rFonts w:ascii="Calibri" w:eastAsia="Calibri" w:hAnsi="Calibri" w:cs="Times New Roman"/>
          <w:sz w:val="22"/>
          <w:szCs w:val="22"/>
          <w:lang w:val="en-GB"/>
        </w:rPr>
        <w:t>;</w:t>
      </w:r>
      <w:r w:rsidR="00262025" w:rsidRPr="00EE5707">
        <w:rPr>
          <w:rFonts w:ascii="Calibri" w:eastAsia="Calibri" w:hAnsi="Calibri" w:cs="Times New Roman"/>
          <w:sz w:val="22"/>
          <w:szCs w:val="22"/>
          <w:lang w:val="en-GB"/>
        </w:rPr>
        <w:t xml:space="preserve"> </w:t>
      </w:r>
    </w:p>
    <w:p w14:paraId="4F16B5A3" w14:textId="7DF96D9D" w:rsidR="00262025" w:rsidRPr="00EE5707" w:rsidRDefault="00204C26" w:rsidP="00A5462D">
      <w:pPr>
        <w:pStyle w:val="ListParagraph"/>
        <w:numPr>
          <w:ilvl w:val="0"/>
          <w:numId w:val="2"/>
        </w:numPr>
        <w:rPr>
          <w:rFonts w:ascii="Calibri" w:eastAsia="Calibri" w:hAnsi="Calibri" w:cs="Times New Roman"/>
          <w:sz w:val="22"/>
          <w:szCs w:val="22"/>
          <w:lang w:val="en-GB"/>
        </w:rPr>
      </w:pPr>
      <w:r>
        <w:rPr>
          <w:rFonts w:ascii="Calibri" w:eastAsia="Calibri" w:hAnsi="Calibri" w:cs="Times New Roman"/>
          <w:sz w:val="22"/>
          <w:szCs w:val="22"/>
          <w:lang w:val="en-GB"/>
        </w:rPr>
        <w:t>s</w:t>
      </w:r>
      <w:r w:rsidR="00F410A8" w:rsidRPr="00EE5707">
        <w:rPr>
          <w:rFonts w:ascii="Calibri" w:eastAsia="Calibri" w:hAnsi="Calibri" w:cs="Times New Roman"/>
          <w:sz w:val="22"/>
          <w:szCs w:val="22"/>
          <w:lang w:val="en-GB"/>
        </w:rPr>
        <w:t xml:space="preserve">pecific </w:t>
      </w:r>
      <w:r w:rsidR="00262025" w:rsidRPr="00EE5707">
        <w:rPr>
          <w:rFonts w:ascii="Calibri" w:eastAsia="Calibri" w:hAnsi="Calibri" w:cs="Times New Roman"/>
          <w:sz w:val="22"/>
          <w:szCs w:val="22"/>
          <w:lang w:val="en-GB"/>
        </w:rPr>
        <w:t>country contexts</w:t>
      </w:r>
      <w:r w:rsidR="0095098E">
        <w:rPr>
          <w:rFonts w:ascii="Calibri" w:eastAsia="Calibri" w:hAnsi="Calibri" w:cs="Times New Roman"/>
          <w:sz w:val="22"/>
          <w:szCs w:val="22"/>
          <w:lang w:val="en-GB"/>
        </w:rPr>
        <w:t>,</w:t>
      </w:r>
      <w:r w:rsidR="00262025" w:rsidRPr="00EE5707">
        <w:rPr>
          <w:rFonts w:ascii="Calibri" w:eastAsia="Calibri" w:hAnsi="Calibri" w:cs="Times New Roman"/>
          <w:sz w:val="22"/>
          <w:szCs w:val="22"/>
          <w:lang w:val="en-GB"/>
        </w:rPr>
        <w:t xml:space="preserve"> e.g. availability</w:t>
      </w:r>
      <w:r w:rsidR="00F410A8" w:rsidRPr="00EE5707">
        <w:rPr>
          <w:rFonts w:ascii="Calibri" w:eastAsia="Calibri" w:hAnsi="Calibri" w:cs="Times New Roman"/>
          <w:sz w:val="22"/>
          <w:szCs w:val="22"/>
          <w:lang w:val="en-GB"/>
        </w:rPr>
        <w:t xml:space="preserve"> and accessibility</w:t>
      </w:r>
      <w:r w:rsidR="00262025" w:rsidRPr="00EE5707">
        <w:rPr>
          <w:rFonts w:ascii="Calibri" w:eastAsia="Calibri" w:hAnsi="Calibri" w:cs="Times New Roman"/>
          <w:sz w:val="22"/>
          <w:szCs w:val="22"/>
          <w:lang w:val="en-GB"/>
        </w:rPr>
        <w:t xml:space="preserve"> of evidence</w:t>
      </w:r>
      <w:r w:rsidR="00F410A8" w:rsidRPr="00EE5707">
        <w:rPr>
          <w:rFonts w:ascii="Calibri" w:eastAsia="Calibri" w:hAnsi="Calibri" w:cs="Times New Roman"/>
          <w:sz w:val="22"/>
          <w:szCs w:val="22"/>
          <w:lang w:val="en-GB"/>
        </w:rPr>
        <w:t>,</w:t>
      </w:r>
      <w:r w:rsidR="00262025" w:rsidRPr="00EE5707">
        <w:rPr>
          <w:rFonts w:ascii="Calibri" w:eastAsia="Calibri" w:hAnsi="Calibri" w:cs="Times New Roman"/>
          <w:sz w:val="22"/>
          <w:szCs w:val="22"/>
          <w:lang w:val="en-GB"/>
        </w:rPr>
        <w:t xml:space="preserve"> language challenges</w:t>
      </w:r>
      <w:r w:rsidR="00F410A8" w:rsidRPr="00EE5707">
        <w:rPr>
          <w:rFonts w:ascii="Calibri" w:eastAsia="Calibri" w:hAnsi="Calibri" w:cs="Times New Roman"/>
          <w:sz w:val="22"/>
          <w:szCs w:val="22"/>
          <w:lang w:val="en-GB"/>
        </w:rPr>
        <w:t xml:space="preserve">, </w:t>
      </w:r>
      <w:r w:rsidR="0095098E" w:rsidRPr="00A5462D">
        <w:rPr>
          <w:rFonts w:ascii="Calibri" w:eastAsia="Calibri" w:hAnsi="Calibri" w:cs="Times New Roman"/>
          <w:sz w:val="22"/>
          <w:szCs w:val="22"/>
          <w:lang w:val="en-GB"/>
        </w:rPr>
        <w:t>etc</w:t>
      </w:r>
      <w:r w:rsidR="00262025" w:rsidRPr="00EE5707">
        <w:rPr>
          <w:rFonts w:ascii="Calibri" w:eastAsia="Calibri" w:hAnsi="Calibri" w:cs="Times New Roman"/>
          <w:sz w:val="22"/>
          <w:szCs w:val="22"/>
          <w:lang w:val="en-GB"/>
        </w:rPr>
        <w:t>.</w:t>
      </w:r>
    </w:p>
    <w:p w14:paraId="3543097A" w14:textId="77777777" w:rsidR="00262025" w:rsidRPr="00262025" w:rsidRDefault="00262025" w:rsidP="00262025">
      <w:pPr>
        <w:rPr>
          <w:rFonts w:ascii="Calibri" w:eastAsia="Calibri" w:hAnsi="Calibri" w:cs="Times New Roman"/>
          <w:sz w:val="22"/>
          <w:szCs w:val="22"/>
          <w:lang w:val="en-GB"/>
        </w:rPr>
      </w:pPr>
    </w:p>
    <w:p w14:paraId="67CF704C" w14:textId="77777777" w:rsidR="0095098E" w:rsidRDefault="00262025" w:rsidP="00262025">
      <w:pPr>
        <w:rPr>
          <w:rFonts w:ascii="Calibri" w:eastAsia="Calibri" w:hAnsi="Calibri" w:cs="Times New Roman"/>
          <w:sz w:val="22"/>
          <w:szCs w:val="22"/>
          <w:lang w:val="en-GB"/>
        </w:rPr>
      </w:pPr>
      <w:r w:rsidRPr="00262025">
        <w:rPr>
          <w:rFonts w:ascii="Calibri" w:eastAsia="Calibri" w:hAnsi="Calibri" w:cs="Times New Roman"/>
          <w:sz w:val="22"/>
          <w:szCs w:val="22"/>
          <w:lang w:val="en-GB"/>
        </w:rPr>
        <w:t>Enablers identified included</w:t>
      </w:r>
      <w:r w:rsidR="0095098E">
        <w:rPr>
          <w:rFonts w:ascii="Calibri" w:eastAsia="Calibri" w:hAnsi="Calibri" w:cs="Times New Roman"/>
          <w:sz w:val="22"/>
          <w:szCs w:val="22"/>
          <w:lang w:val="en-GB"/>
        </w:rPr>
        <w:t>:</w:t>
      </w:r>
    </w:p>
    <w:p w14:paraId="1C1411CB" w14:textId="41563CB4" w:rsidR="0095098E" w:rsidRPr="00EE5707" w:rsidRDefault="00204C26" w:rsidP="00EE5707">
      <w:pPr>
        <w:pStyle w:val="ListParagraph"/>
        <w:numPr>
          <w:ilvl w:val="0"/>
          <w:numId w:val="3"/>
        </w:numPr>
        <w:rPr>
          <w:rFonts w:ascii="Calibri" w:eastAsia="Calibri" w:hAnsi="Calibri" w:cs="Times New Roman"/>
          <w:sz w:val="22"/>
          <w:szCs w:val="22"/>
          <w:lang w:val="en-GB"/>
        </w:rPr>
      </w:pPr>
      <w:r>
        <w:rPr>
          <w:rFonts w:ascii="Calibri" w:eastAsia="Calibri" w:hAnsi="Calibri" w:cs="Times New Roman"/>
          <w:sz w:val="22"/>
          <w:szCs w:val="22"/>
          <w:lang w:val="en-GB"/>
        </w:rPr>
        <w:t>c</w:t>
      </w:r>
      <w:r w:rsidR="00262025" w:rsidRPr="00EE5707">
        <w:rPr>
          <w:rFonts w:ascii="Calibri" w:eastAsia="Calibri" w:hAnsi="Calibri" w:cs="Times New Roman"/>
          <w:sz w:val="22"/>
          <w:szCs w:val="22"/>
          <w:lang w:val="en-GB"/>
        </w:rPr>
        <w:t xml:space="preserve">apacity-building </w:t>
      </w:r>
      <w:r w:rsidR="000251AB" w:rsidRPr="00EE5707">
        <w:rPr>
          <w:rFonts w:ascii="Calibri" w:eastAsia="Calibri" w:hAnsi="Calibri" w:cs="Times New Roman"/>
          <w:sz w:val="22"/>
          <w:szCs w:val="22"/>
          <w:lang w:val="en-GB"/>
        </w:rPr>
        <w:t>by the WHO Secretariat and its partner</w:t>
      </w:r>
      <w:r w:rsidR="00440BE8">
        <w:rPr>
          <w:rFonts w:ascii="Calibri" w:eastAsia="Calibri" w:hAnsi="Calibri" w:cs="Times New Roman"/>
          <w:sz w:val="22"/>
          <w:szCs w:val="22"/>
          <w:lang w:val="en-GB"/>
        </w:rPr>
        <w:t>s</w:t>
      </w:r>
      <w:r w:rsidR="009770E1" w:rsidRPr="00EE5707">
        <w:rPr>
          <w:rFonts w:ascii="Calibri" w:eastAsia="Calibri" w:hAnsi="Calibri" w:cs="Times New Roman"/>
          <w:sz w:val="22"/>
          <w:szCs w:val="22"/>
          <w:lang w:val="en-GB"/>
        </w:rPr>
        <w:t xml:space="preserve">, </w:t>
      </w:r>
      <w:r w:rsidR="00262025" w:rsidRPr="00EE5707">
        <w:rPr>
          <w:rFonts w:ascii="Calibri" w:eastAsia="Calibri" w:hAnsi="Calibri" w:cs="Times New Roman"/>
          <w:sz w:val="22"/>
          <w:szCs w:val="22"/>
          <w:lang w:val="en-GB"/>
        </w:rPr>
        <w:t xml:space="preserve">e.g. mechanisms such as country cohorts, sharing of examples and good practices, using </w:t>
      </w:r>
      <w:proofErr w:type="spellStart"/>
      <w:r w:rsidR="00262025" w:rsidRPr="00EE5707">
        <w:rPr>
          <w:rFonts w:ascii="Calibri" w:eastAsia="Calibri" w:hAnsi="Calibri" w:cs="Times New Roman"/>
          <w:sz w:val="22"/>
          <w:szCs w:val="22"/>
          <w:lang w:val="en-GB"/>
        </w:rPr>
        <w:t>EVIPNet</w:t>
      </w:r>
      <w:proofErr w:type="spellEnd"/>
      <w:r w:rsidR="00262025" w:rsidRPr="00EE5707">
        <w:rPr>
          <w:rFonts w:ascii="Calibri" w:eastAsia="Calibri" w:hAnsi="Calibri" w:cs="Times New Roman"/>
          <w:sz w:val="22"/>
          <w:szCs w:val="22"/>
          <w:lang w:val="en-GB"/>
        </w:rPr>
        <w:t xml:space="preserve"> support instruments</w:t>
      </w:r>
      <w:r>
        <w:rPr>
          <w:rFonts w:ascii="Calibri" w:eastAsia="Calibri" w:hAnsi="Calibri" w:cs="Times New Roman"/>
          <w:sz w:val="22"/>
          <w:szCs w:val="22"/>
          <w:lang w:val="en-GB"/>
        </w:rPr>
        <w:t>;</w:t>
      </w:r>
      <w:r w:rsidR="00262025" w:rsidRPr="00EE5707">
        <w:rPr>
          <w:rFonts w:ascii="Calibri" w:eastAsia="Calibri" w:hAnsi="Calibri" w:cs="Times New Roman"/>
          <w:sz w:val="22"/>
          <w:szCs w:val="22"/>
          <w:lang w:val="en-GB"/>
        </w:rPr>
        <w:t xml:space="preserve"> </w:t>
      </w:r>
    </w:p>
    <w:p w14:paraId="48FB47BA" w14:textId="7FAA08E9" w:rsidR="0095098E" w:rsidRPr="00EE5707" w:rsidRDefault="00204C26" w:rsidP="00EE5707">
      <w:pPr>
        <w:pStyle w:val="ListParagraph"/>
        <w:numPr>
          <w:ilvl w:val="0"/>
          <w:numId w:val="3"/>
        </w:numPr>
        <w:rPr>
          <w:rFonts w:ascii="Calibri" w:eastAsia="Calibri" w:hAnsi="Calibri" w:cs="Times New Roman"/>
          <w:sz w:val="22"/>
          <w:szCs w:val="22"/>
          <w:lang w:val="en-GB"/>
        </w:rPr>
      </w:pPr>
      <w:r>
        <w:rPr>
          <w:rFonts w:ascii="Calibri" w:eastAsia="Calibri" w:hAnsi="Calibri" w:cs="Times New Roman"/>
          <w:sz w:val="22"/>
          <w:szCs w:val="22"/>
          <w:lang w:val="en-GB"/>
        </w:rPr>
        <w:t>n</w:t>
      </w:r>
      <w:r w:rsidR="00262025" w:rsidRPr="00EE5707">
        <w:rPr>
          <w:rFonts w:ascii="Calibri" w:eastAsia="Calibri" w:hAnsi="Calibri" w:cs="Times New Roman"/>
          <w:sz w:val="22"/>
          <w:szCs w:val="22"/>
          <w:lang w:val="en-GB"/>
        </w:rPr>
        <w:t>etworking</w:t>
      </w:r>
      <w:r w:rsidR="003A53CE">
        <w:rPr>
          <w:rFonts w:ascii="Calibri" w:eastAsia="Calibri" w:hAnsi="Calibri" w:cs="Times New Roman"/>
          <w:sz w:val="22"/>
          <w:szCs w:val="22"/>
          <w:lang w:val="en-GB"/>
        </w:rPr>
        <w:t xml:space="preserve"> and relationships</w:t>
      </w:r>
      <w:r w:rsidR="00262025" w:rsidRPr="00EE5707">
        <w:rPr>
          <w:rFonts w:ascii="Calibri" w:eastAsia="Calibri" w:hAnsi="Calibri" w:cs="Times New Roman"/>
          <w:sz w:val="22"/>
          <w:szCs w:val="22"/>
          <w:lang w:val="en-GB"/>
        </w:rPr>
        <w:t xml:space="preserve"> (nationally</w:t>
      </w:r>
      <w:bookmarkStart w:id="0" w:name="_GoBack"/>
      <w:bookmarkEnd w:id="0"/>
      <w:r w:rsidR="00262025" w:rsidRPr="00EE5707">
        <w:rPr>
          <w:rFonts w:ascii="Calibri" w:eastAsia="Calibri" w:hAnsi="Calibri" w:cs="Times New Roman"/>
          <w:sz w:val="22"/>
          <w:szCs w:val="22"/>
          <w:lang w:val="en-GB"/>
        </w:rPr>
        <w:t>, regionally and globally</w:t>
      </w:r>
      <w:r w:rsidR="00E34BD3">
        <w:rPr>
          <w:rFonts w:ascii="Calibri" w:eastAsia="Calibri" w:hAnsi="Calibri" w:cs="Times New Roman"/>
          <w:sz w:val="22"/>
          <w:szCs w:val="22"/>
          <w:lang w:val="en-GB"/>
        </w:rPr>
        <w:t>,</w:t>
      </w:r>
      <w:r w:rsidR="000251AB" w:rsidRPr="00EE5707">
        <w:rPr>
          <w:rFonts w:ascii="Calibri" w:eastAsia="Calibri" w:hAnsi="Calibri" w:cs="Times New Roman"/>
          <w:sz w:val="22"/>
          <w:szCs w:val="22"/>
          <w:lang w:val="en-GB"/>
        </w:rPr>
        <w:t xml:space="preserve"> allowing for peer</w:t>
      </w:r>
      <w:r>
        <w:rPr>
          <w:rFonts w:ascii="Calibri" w:eastAsia="Calibri" w:hAnsi="Calibri" w:cs="Times New Roman"/>
          <w:sz w:val="22"/>
          <w:szCs w:val="22"/>
          <w:lang w:val="en-GB"/>
        </w:rPr>
        <w:t xml:space="preserve"> </w:t>
      </w:r>
      <w:r w:rsidR="000251AB" w:rsidRPr="00EE5707">
        <w:rPr>
          <w:rFonts w:ascii="Calibri" w:eastAsia="Calibri" w:hAnsi="Calibri" w:cs="Times New Roman"/>
          <w:sz w:val="22"/>
          <w:szCs w:val="22"/>
          <w:lang w:val="en-GB"/>
        </w:rPr>
        <w:t>support an</w:t>
      </w:r>
      <w:r w:rsidR="0095098E" w:rsidRPr="00EE5707">
        <w:rPr>
          <w:rFonts w:ascii="Calibri" w:eastAsia="Calibri" w:hAnsi="Calibri" w:cs="Times New Roman"/>
          <w:sz w:val="22"/>
          <w:szCs w:val="22"/>
          <w:lang w:val="en-GB"/>
        </w:rPr>
        <w:t>d</w:t>
      </w:r>
      <w:r w:rsidR="000251AB" w:rsidRPr="00EE5707">
        <w:rPr>
          <w:rFonts w:ascii="Calibri" w:eastAsia="Calibri" w:hAnsi="Calibri" w:cs="Times New Roman"/>
          <w:sz w:val="22"/>
          <w:szCs w:val="22"/>
          <w:lang w:val="en-GB"/>
        </w:rPr>
        <w:t xml:space="preserve"> mentoring</w:t>
      </w:r>
      <w:r w:rsidR="00262025" w:rsidRPr="00EE5707">
        <w:rPr>
          <w:rFonts w:ascii="Calibri" w:eastAsia="Calibri" w:hAnsi="Calibri" w:cs="Times New Roman"/>
          <w:sz w:val="22"/>
          <w:szCs w:val="22"/>
          <w:lang w:val="en-GB"/>
        </w:rPr>
        <w:t>)</w:t>
      </w:r>
      <w:r w:rsidR="000251AB" w:rsidRPr="00EE5707">
        <w:rPr>
          <w:rFonts w:ascii="Calibri" w:eastAsia="Calibri" w:hAnsi="Calibri" w:cs="Times New Roman"/>
          <w:sz w:val="22"/>
          <w:szCs w:val="22"/>
          <w:lang w:val="en-GB"/>
        </w:rPr>
        <w:t xml:space="preserve"> and the creation of intercountry </w:t>
      </w:r>
      <w:r w:rsidR="00262025" w:rsidRPr="00EE5707">
        <w:rPr>
          <w:rFonts w:ascii="Calibri" w:eastAsia="Calibri" w:hAnsi="Calibri" w:cs="Times New Roman"/>
          <w:sz w:val="22"/>
          <w:szCs w:val="22"/>
          <w:lang w:val="en-GB"/>
        </w:rPr>
        <w:t>relationships</w:t>
      </w:r>
      <w:r>
        <w:rPr>
          <w:rFonts w:ascii="Calibri" w:eastAsia="Calibri" w:hAnsi="Calibri" w:cs="Times New Roman"/>
          <w:sz w:val="22"/>
          <w:szCs w:val="22"/>
          <w:lang w:val="en-GB"/>
        </w:rPr>
        <w:t>;</w:t>
      </w:r>
      <w:r w:rsidR="00262025" w:rsidRPr="00EE5707">
        <w:rPr>
          <w:rFonts w:ascii="Calibri" w:eastAsia="Calibri" w:hAnsi="Calibri" w:cs="Times New Roman"/>
          <w:sz w:val="22"/>
          <w:szCs w:val="22"/>
          <w:lang w:val="en-GB"/>
        </w:rPr>
        <w:t xml:space="preserve"> </w:t>
      </w:r>
    </w:p>
    <w:p w14:paraId="6AFB8023" w14:textId="06BA656C" w:rsidR="0095098E" w:rsidRPr="00EE5707" w:rsidRDefault="00204C26" w:rsidP="00EE5707">
      <w:pPr>
        <w:pStyle w:val="ListParagraph"/>
        <w:numPr>
          <w:ilvl w:val="0"/>
          <w:numId w:val="3"/>
        </w:numPr>
        <w:rPr>
          <w:rFonts w:ascii="Calibri" w:eastAsia="Calibri" w:hAnsi="Calibri" w:cs="Times New Roman"/>
          <w:sz w:val="22"/>
          <w:szCs w:val="22"/>
          <w:lang w:val="en-GB"/>
        </w:rPr>
      </w:pPr>
      <w:r>
        <w:rPr>
          <w:rFonts w:ascii="Calibri" w:eastAsia="Calibri" w:hAnsi="Calibri" w:cs="Times New Roman"/>
          <w:sz w:val="22"/>
          <w:szCs w:val="22"/>
          <w:lang w:val="en-GB"/>
        </w:rPr>
        <w:t>c</w:t>
      </w:r>
      <w:r w:rsidR="00262025" w:rsidRPr="00EE5707">
        <w:rPr>
          <w:rFonts w:ascii="Calibri" w:eastAsia="Calibri" w:hAnsi="Calibri" w:cs="Times New Roman"/>
          <w:sz w:val="22"/>
          <w:szCs w:val="22"/>
          <w:lang w:val="en-GB"/>
        </w:rPr>
        <w:t xml:space="preserve">ontracting </w:t>
      </w:r>
      <w:r w:rsidR="009770E1" w:rsidRPr="00EE5707">
        <w:rPr>
          <w:rFonts w:ascii="Calibri" w:eastAsia="Calibri" w:hAnsi="Calibri" w:cs="Times New Roman"/>
          <w:sz w:val="22"/>
          <w:szCs w:val="22"/>
          <w:lang w:val="en-GB"/>
        </w:rPr>
        <w:t xml:space="preserve">– </w:t>
      </w:r>
      <w:r w:rsidR="00262025" w:rsidRPr="00EE5707">
        <w:rPr>
          <w:rFonts w:ascii="Calibri" w:eastAsia="Calibri" w:hAnsi="Calibri" w:cs="Times New Roman"/>
          <w:sz w:val="22"/>
          <w:szCs w:val="22"/>
          <w:lang w:val="en-GB"/>
        </w:rPr>
        <w:t xml:space="preserve">contracts for work </w:t>
      </w:r>
      <w:r w:rsidR="000251AB" w:rsidRPr="00EE5707">
        <w:rPr>
          <w:rFonts w:ascii="Calibri" w:eastAsia="Calibri" w:hAnsi="Calibri" w:cs="Times New Roman"/>
          <w:sz w:val="22"/>
          <w:szCs w:val="22"/>
          <w:lang w:val="en-GB"/>
        </w:rPr>
        <w:t xml:space="preserve">undertaken </w:t>
      </w:r>
      <w:r w:rsidR="00262025" w:rsidRPr="00EE5707">
        <w:rPr>
          <w:rFonts w:ascii="Calibri" w:eastAsia="Calibri" w:hAnsi="Calibri" w:cs="Times New Roman"/>
          <w:sz w:val="22"/>
          <w:szCs w:val="22"/>
          <w:lang w:val="en-GB"/>
        </w:rPr>
        <w:t xml:space="preserve">by national champions and </w:t>
      </w:r>
      <w:r w:rsidR="005716A8" w:rsidRPr="00EE5707">
        <w:rPr>
          <w:rFonts w:ascii="Calibri" w:eastAsia="Calibri" w:hAnsi="Calibri" w:cs="Times New Roman"/>
          <w:sz w:val="22"/>
          <w:szCs w:val="22"/>
          <w:lang w:val="en-GB"/>
        </w:rPr>
        <w:t xml:space="preserve">the inclusion of </w:t>
      </w:r>
      <w:proofErr w:type="spellStart"/>
      <w:r w:rsidR="005716A8" w:rsidRPr="00EE5707">
        <w:rPr>
          <w:rFonts w:ascii="Calibri" w:eastAsia="Calibri" w:hAnsi="Calibri" w:cs="Times New Roman"/>
          <w:sz w:val="22"/>
          <w:szCs w:val="22"/>
          <w:lang w:val="en-GB"/>
        </w:rPr>
        <w:t>EVIPNet</w:t>
      </w:r>
      <w:proofErr w:type="spellEnd"/>
      <w:r w:rsidR="005716A8" w:rsidRPr="00EE5707">
        <w:rPr>
          <w:rFonts w:ascii="Calibri" w:eastAsia="Calibri" w:hAnsi="Calibri" w:cs="Times New Roman"/>
          <w:sz w:val="22"/>
          <w:szCs w:val="22"/>
          <w:lang w:val="en-GB"/>
        </w:rPr>
        <w:t xml:space="preserve"> Europe in </w:t>
      </w:r>
      <w:r w:rsidR="00262025" w:rsidRPr="00EE5707">
        <w:rPr>
          <w:rFonts w:ascii="Calibri" w:eastAsia="Calibri" w:hAnsi="Calibri" w:cs="Times New Roman"/>
          <w:sz w:val="22"/>
          <w:szCs w:val="22"/>
          <w:lang w:val="en-GB"/>
        </w:rPr>
        <w:t xml:space="preserve">biennial </w:t>
      </w:r>
      <w:r w:rsidR="00440BE8" w:rsidRPr="00EE5707">
        <w:rPr>
          <w:rFonts w:ascii="Calibri" w:eastAsia="Calibri" w:hAnsi="Calibri" w:cs="Times New Roman"/>
          <w:sz w:val="22"/>
          <w:szCs w:val="22"/>
          <w:lang w:val="en-GB"/>
        </w:rPr>
        <w:t>collaborat</w:t>
      </w:r>
      <w:r w:rsidR="00440BE8">
        <w:rPr>
          <w:rFonts w:ascii="Calibri" w:eastAsia="Calibri" w:hAnsi="Calibri" w:cs="Times New Roman"/>
          <w:sz w:val="22"/>
          <w:szCs w:val="22"/>
          <w:lang w:val="en-GB"/>
        </w:rPr>
        <w:t>ive</w:t>
      </w:r>
      <w:r w:rsidR="00440BE8" w:rsidRPr="00EE5707">
        <w:rPr>
          <w:rFonts w:ascii="Calibri" w:eastAsia="Calibri" w:hAnsi="Calibri" w:cs="Times New Roman"/>
          <w:sz w:val="22"/>
          <w:szCs w:val="22"/>
          <w:lang w:val="en-GB"/>
        </w:rPr>
        <w:t xml:space="preserve"> </w:t>
      </w:r>
      <w:r w:rsidR="00262025" w:rsidRPr="00EE5707">
        <w:rPr>
          <w:rFonts w:ascii="Calibri" w:eastAsia="Calibri" w:hAnsi="Calibri" w:cs="Times New Roman"/>
          <w:sz w:val="22"/>
          <w:szCs w:val="22"/>
          <w:lang w:val="en-GB"/>
        </w:rPr>
        <w:t>agreement (BCA) mechanisms</w:t>
      </w:r>
      <w:r w:rsidR="005716A8" w:rsidRPr="00EE5707">
        <w:rPr>
          <w:rFonts w:ascii="Calibri" w:eastAsia="Calibri" w:hAnsi="Calibri" w:cs="Times New Roman"/>
          <w:sz w:val="22"/>
          <w:szCs w:val="22"/>
          <w:lang w:val="en-GB"/>
        </w:rPr>
        <w:t xml:space="preserve">, </w:t>
      </w:r>
      <w:r w:rsidR="009770E1" w:rsidRPr="00EE5707">
        <w:rPr>
          <w:rFonts w:ascii="Calibri" w:eastAsia="Calibri" w:hAnsi="Calibri" w:cs="Times New Roman"/>
          <w:sz w:val="22"/>
          <w:szCs w:val="22"/>
          <w:lang w:val="en-GB"/>
        </w:rPr>
        <w:t>which are</w:t>
      </w:r>
      <w:r w:rsidR="005716A8" w:rsidRPr="00EE5707">
        <w:rPr>
          <w:rFonts w:ascii="Calibri" w:eastAsia="Calibri" w:hAnsi="Calibri" w:cs="Times New Roman"/>
          <w:sz w:val="22"/>
          <w:szCs w:val="22"/>
          <w:lang w:val="en-GB"/>
        </w:rPr>
        <w:t xml:space="preserve"> contracts between the WHO Regional Office for Europe and a Ministry of </w:t>
      </w:r>
      <w:r w:rsidR="009770E1" w:rsidRPr="00EE5707">
        <w:rPr>
          <w:rFonts w:ascii="Calibri" w:eastAsia="Calibri" w:hAnsi="Calibri" w:cs="Times New Roman"/>
          <w:sz w:val="22"/>
          <w:szCs w:val="22"/>
          <w:lang w:val="en-GB"/>
        </w:rPr>
        <w:t>H</w:t>
      </w:r>
      <w:r w:rsidR="005716A8" w:rsidRPr="00EE5707">
        <w:rPr>
          <w:rFonts w:ascii="Calibri" w:eastAsia="Calibri" w:hAnsi="Calibri" w:cs="Times New Roman"/>
          <w:sz w:val="22"/>
          <w:szCs w:val="22"/>
          <w:lang w:val="en-GB"/>
        </w:rPr>
        <w:t>ealth</w:t>
      </w:r>
      <w:r>
        <w:rPr>
          <w:rFonts w:ascii="Calibri" w:eastAsia="Calibri" w:hAnsi="Calibri" w:cs="Times New Roman"/>
          <w:sz w:val="22"/>
          <w:szCs w:val="22"/>
          <w:lang w:val="en-GB"/>
        </w:rPr>
        <w:t>.</w:t>
      </w:r>
      <w:r w:rsidR="005716A8" w:rsidRPr="00EE5707">
        <w:rPr>
          <w:rFonts w:ascii="Calibri" w:eastAsia="Calibri" w:hAnsi="Calibri" w:cs="Times New Roman"/>
          <w:sz w:val="22"/>
          <w:szCs w:val="22"/>
          <w:lang w:val="en-GB"/>
        </w:rPr>
        <w:t xml:space="preserve"> </w:t>
      </w:r>
      <w:r>
        <w:rPr>
          <w:rFonts w:ascii="Calibri" w:eastAsia="Calibri" w:hAnsi="Calibri" w:cs="Times New Roman"/>
          <w:sz w:val="22"/>
          <w:szCs w:val="22"/>
          <w:lang w:val="en-GB"/>
        </w:rPr>
        <w:t>O</w:t>
      </w:r>
      <w:r w:rsidR="005716A8" w:rsidRPr="00EE5707">
        <w:rPr>
          <w:rFonts w:ascii="Calibri" w:eastAsia="Calibri" w:hAnsi="Calibri" w:cs="Times New Roman"/>
          <w:sz w:val="22"/>
          <w:szCs w:val="22"/>
          <w:lang w:val="en-GB"/>
        </w:rPr>
        <w:t xml:space="preserve">fficial priorities </w:t>
      </w:r>
      <w:r>
        <w:rPr>
          <w:rFonts w:ascii="Calibri" w:eastAsia="Calibri" w:hAnsi="Calibri" w:cs="Times New Roman"/>
          <w:sz w:val="22"/>
          <w:szCs w:val="22"/>
          <w:lang w:val="en-GB"/>
        </w:rPr>
        <w:t>for</w:t>
      </w:r>
      <w:r w:rsidRPr="00EE5707">
        <w:rPr>
          <w:rFonts w:ascii="Calibri" w:eastAsia="Calibri" w:hAnsi="Calibri" w:cs="Times New Roman"/>
          <w:sz w:val="22"/>
          <w:szCs w:val="22"/>
          <w:lang w:val="en-GB"/>
        </w:rPr>
        <w:t xml:space="preserve"> </w:t>
      </w:r>
      <w:r w:rsidR="005716A8" w:rsidRPr="00EE5707">
        <w:rPr>
          <w:rFonts w:ascii="Calibri" w:eastAsia="Calibri" w:hAnsi="Calibri" w:cs="Times New Roman"/>
          <w:sz w:val="22"/>
          <w:szCs w:val="22"/>
          <w:lang w:val="en-GB"/>
        </w:rPr>
        <w:t xml:space="preserve">collaboration </w:t>
      </w:r>
      <w:r>
        <w:rPr>
          <w:rFonts w:ascii="Calibri" w:eastAsia="Calibri" w:hAnsi="Calibri" w:cs="Times New Roman"/>
          <w:sz w:val="22"/>
          <w:szCs w:val="22"/>
          <w:lang w:val="en-GB"/>
        </w:rPr>
        <w:t xml:space="preserve">are set </w:t>
      </w:r>
      <w:r w:rsidR="005716A8" w:rsidRPr="00EE5707">
        <w:rPr>
          <w:rFonts w:ascii="Calibri" w:eastAsia="Calibri" w:hAnsi="Calibri" w:cs="Times New Roman"/>
          <w:sz w:val="22"/>
          <w:szCs w:val="22"/>
          <w:lang w:val="en-GB"/>
        </w:rPr>
        <w:t>for a period of two years</w:t>
      </w:r>
      <w:r>
        <w:rPr>
          <w:rFonts w:ascii="Calibri" w:eastAsia="Calibri" w:hAnsi="Calibri" w:cs="Times New Roman"/>
          <w:sz w:val="22"/>
          <w:szCs w:val="22"/>
          <w:lang w:val="en-GB"/>
        </w:rPr>
        <w:t>;</w:t>
      </w:r>
    </w:p>
    <w:p w14:paraId="4D6FA930" w14:textId="7CA406B9" w:rsidR="0095098E" w:rsidRPr="00EE5707" w:rsidRDefault="00204C26" w:rsidP="00EE5707">
      <w:pPr>
        <w:pStyle w:val="ListParagraph"/>
        <w:numPr>
          <w:ilvl w:val="0"/>
          <w:numId w:val="3"/>
        </w:numPr>
        <w:rPr>
          <w:rFonts w:ascii="Calibri" w:eastAsia="Calibri" w:hAnsi="Calibri" w:cs="Times New Roman"/>
          <w:sz w:val="22"/>
          <w:szCs w:val="22"/>
          <w:lang w:val="en-GB"/>
        </w:rPr>
      </w:pPr>
      <w:r>
        <w:rPr>
          <w:rFonts w:ascii="Calibri" w:eastAsia="Calibri" w:hAnsi="Calibri" w:cs="Times New Roman"/>
          <w:sz w:val="22"/>
          <w:szCs w:val="22"/>
          <w:lang w:val="en-GB"/>
        </w:rPr>
        <w:t>u</w:t>
      </w:r>
      <w:r w:rsidR="00262025" w:rsidRPr="00EE5707">
        <w:rPr>
          <w:rFonts w:ascii="Calibri" w:eastAsia="Calibri" w:hAnsi="Calibri" w:cs="Times New Roman"/>
          <w:sz w:val="22"/>
          <w:szCs w:val="22"/>
          <w:lang w:val="en-GB"/>
        </w:rPr>
        <w:t>sing strategic levers</w:t>
      </w:r>
      <w:r>
        <w:rPr>
          <w:rFonts w:ascii="Calibri" w:eastAsia="Calibri" w:hAnsi="Calibri" w:cs="Times New Roman"/>
          <w:sz w:val="22"/>
          <w:szCs w:val="22"/>
          <w:lang w:val="en-GB"/>
        </w:rPr>
        <w:t>;</w:t>
      </w:r>
    </w:p>
    <w:p w14:paraId="4FBA749F" w14:textId="3BA2D162" w:rsidR="00262025" w:rsidRPr="00EE5707" w:rsidRDefault="00204C26" w:rsidP="00EE5707">
      <w:pPr>
        <w:pStyle w:val="ListParagraph"/>
        <w:numPr>
          <w:ilvl w:val="0"/>
          <w:numId w:val="3"/>
        </w:numPr>
        <w:rPr>
          <w:rFonts w:ascii="Calibri" w:eastAsia="Calibri" w:hAnsi="Calibri" w:cs="Times New Roman"/>
          <w:sz w:val="22"/>
          <w:szCs w:val="22"/>
          <w:lang w:val="en-GB"/>
        </w:rPr>
      </w:pPr>
      <w:r>
        <w:rPr>
          <w:rFonts w:ascii="Calibri" w:eastAsia="Calibri" w:hAnsi="Calibri" w:cs="Times New Roman"/>
          <w:sz w:val="22"/>
          <w:szCs w:val="22"/>
          <w:lang w:val="en-GB"/>
        </w:rPr>
        <w:t>d</w:t>
      </w:r>
      <w:r w:rsidR="00262025" w:rsidRPr="00EE5707">
        <w:rPr>
          <w:rFonts w:ascii="Calibri" w:eastAsia="Calibri" w:hAnsi="Calibri" w:cs="Times New Roman"/>
          <w:sz w:val="22"/>
          <w:szCs w:val="22"/>
          <w:lang w:val="en-GB"/>
        </w:rPr>
        <w:t>emonstrating wider impacts</w:t>
      </w:r>
      <w:r w:rsidR="00440BE8">
        <w:rPr>
          <w:rFonts w:ascii="Calibri" w:eastAsia="Calibri" w:hAnsi="Calibri" w:cs="Times New Roman"/>
          <w:sz w:val="22"/>
          <w:szCs w:val="22"/>
          <w:lang w:val="en-GB"/>
        </w:rPr>
        <w:t>.</w:t>
      </w:r>
    </w:p>
    <w:p w14:paraId="3F18DDF7" w14:textId="77777777" w:rsidR="00262025" w:rsidRPr="00262025" w:rsidRDefault="00262025" w:rsidP="00262025">
      <w:pPr>
        <w:rPr>
          <w:rFonts w:ascii="Calibri" w:eastAsia="Calibri" w:hAnsi="Calibri" w:cs="Times New Roman"/>
          <w:sz w:val="22"/>
          <w:szCs w:val="22"/>
          <w:lang w:val="en-GB"/>
        </w:rPr>
      </w:pPr>
    </w:p>
    <w:p w14:paraId="38081D47" w14:textId="77777777" w:rsidR="00262025" w:rsidRPr="00262025" w:rsidRDefault="00262025" w:rsidP="00262025">
      <w:pPr>
        <w:rPr>
          <w:rFonts w:ascii="Calibri" w:eastAsia="Calibri" w:hAnsi="Calibri" w:cs="Times New Roman"/>
          <w:sz w:val="22"/>
          <w:szCs w:val="22"/>
          <w:u w:val="single"/>
          <w:lang w:val="en-GB"/>
        </w:rPr>
      </w:pPr>
      <w:r w:rsidRPr="00262025">
        <w:rPr>
          <w:rFonts w:ascii="Calibri" w:eastAsia="Calibri" w:hAnsi="Calibri" w:cs="Times New Roman"/>
          <w:sz w:val="22"/>
          <w:szCs w:val="22"/>
          <w:u w:val="single"/>
          <w:lang w:val="en-GB"/>
        </w:rPr>
        <w:t xml:space="preserve">EQ 2. Is </w:t>
      </w:r>
      <w:proofErr w:type="spellStart"/>
      <w:r w:rsidRPr="00262025">
        <w:rPr>
          <w:rFonts w:ascii="Calibri" w:eastAsia="Calibri" w:hAnsi="Calibri" w:cs="Times New Roman"/>
          <w:sz w:val="22"/>
          <w:szCs w:val="22"/>
          <w:u w:val="single"/>
          <w:lang w:val="en-GB"/>
        </w:rPr>
        <w:t>EVIPNet</w:t>
      </w:r>
      <w:proofErr w:type="spellEnd"/>
      <w:r w:rsidRPr="00262025">
        <w:rPr>
          <w:rFonts w:ascii="Calibri" w:eastAsia="Calibri" w:hAnsi="Calibri" w:cs="Times New Roman"/>
          <w:sz w:val="22"/>
          <w:szCs w:val="22"/>
          <w:u w:val="single"/>
          <w:lang w:val="en-GB"/>
        </w:rPr>
        <w:t xml:space="preserve"> Europe achieving its objectives?</w:t>
      </w:r>
    </w:p>
    <w:p w14:paraId="2A5810C0" w14:textId="70475EE9" w:rsidR="00262025" w:rsidRPr="00262025" w:rsidRDefault="00262025" w:rsidP="00262025">
      <w:pPr>
        <w:rPr>
          <w:rFonts w:ascii="Calibri" w:eastAsia="Calibri" w:hAnsi="Calibri" w:cs="Times New Roman"/>
          <w:i/>
          <w:iCs/>
          <w:sz w:val="22"/>
          <w:szCs w:val="22"/>
          <w:lang w:val="en-GB"/>
        </w:rPr>
      </w:pPr>
      <w:r w:rsidRPr="00262025">
        <w:rPr>
          <w:rFonts w:ascii="Calibri" w:eastAsia="Calibri" w:hAnsi="Calibri" w:cs="Times New Roman"/>
          <w:i/>
          <w:iCs/>
          <w:sz w:val="22"/>
          <w:szCs w:val="22"/>
          <w:lang w:val="en-GB"/>
        </w:rPr>
        <w:t>2</w:t>
      </w:r>
      <w:r w:rsidR="005A1FB9">
        <w:rPr>
          <w:rFonts w:ascii="Calibri" w:eastAsia="Calibri" w:hAnsi="Calibri" w:cs="Times New Roman"/>
          <w:i/>
          <w:iCs/>
          <w:sz w:val="22"/>
          <w:szCs w:val="22"/>
          <w:lang w:val="en-GB"/>
        </w:rPr>
        <w:t>a</w:t>
      </w:r>
      <w:r w:rsidRPr="00262025">
        <w:rPr>
          <w:rFonts w:ascii="Calibri" w:eastAsia="Calibri" w:hAnsi="Calibri" w:cs="Times New Roman"/>
          <w:i/>
          <w:iCs/>
          <w:sz w:val="22"/>
          <w:szCs w:val="22"/>
          <w:lang w:val="en-GB"/>
        </w:rPr>
        <w:t xml:space="preserve">. How actively are </w:t>
      </w:r>
      <w:proofErr w:type="spellStart"/>
      <w:r w:rsidRPr="00262025">
        <w:rPr>
          <w:rFonts w:ascii="Calibri" w:eastAsia="Calibri" w:hAnsi="Calibri" w:cs="Times New Roman"/>
          <w:i/>
          <w:iCs/>
          <w:sz w:val="22"/>
          <w:szCs w:val="22"/>
          <w:lang w:val="en-GB"/>
        </w:rPr>
        <w:t>EVIPNet</w:t>
      </w:r>
      <w:proofErr w:type="spellEnd"/>
      <w:r w:rsidRPr="00262025">
        <w:rPr>
          <w:rFonts w:ascii="Calibri" w:eastAsia="Calibri" w:hAnsi="Calibri" w:cs="Times New Roman"/>
          <w:i/>
          <w:iCs/>
          <w:sz w:val="22"/>
          <w:szCs w:val="22"/>
          <w:lang w:val="en-GB"/>
        </w:rPr>
        <w:t xml:space="preserve"> Europe members engaged with the Network and participating in its activities at WHO Secretariat and country team levels?</w:t>
      </w:r>
    </w:p>
    <w:p w14:paraId="0F875511" w14:textId="115316EE" w:rsidR="00262025" w:rsidRPr="00262025" w:rsidRDefault="005716A8" w:rsidP="005716A8">
      <w:pPr>
        <w:rPr>
          <w:rFonts w:ascii="Calibri" w:eastAsia="Calibri" w:hAnsi="Calibri" w:cs="Times New Roman"/>
          <w:sz w:val="22"/>
          <w:szCs w:val="22"/>
          <w:lang w:val="en-GB"/>
        </w:rPr>
      </w:pPr>
      <w:r>
        <w:rPr>
          <w:rFonts w:ascii="Calibri" w:eastAsia="Calibri" w:hAnsi="Calibri" w:cs="Times New Roman"/>
          <w:sz w:val="22"/>
          <w:szCs w:val="22"/>
          <w:lang w:val="en-GB"/>
        </w:rPr>
        <w:t xml:space="preserve">A </w:t>
      </w:r>
      <w:r w:rsidR="00BF5039">
        <w:rPr>
          <w:rFonts w:ascii="Calibri" w:eastAsia="Calibri" w:hAnsi="Calibri" w:cs="Times New Roman"/>
          <w:sz w:val="22"/>
          <w:szCs w:val="22"/>
          <w:lang w:val="en-GB"/>
        </w:rPr>
        <w:t xml:space="preserve">large </w:t>
      </w:r>
      <w:r>
        <w:rPr>
          <w:rFonts w:ascii="Calibri" w:eastAsia="Calibri" w:hAnsi="Calibri" w:cs="Times New Roman"/>
          <w:sz w:val="22"/>
          <w:szCs w:val="22"/>
          <w:lang w:val="en-GB"/>
        </w:rPr>
        <w:t>volume of activities is</w:t>
      </w:r>
      <w:r w:rsidR="00262025" w:rsidRPr="00262025">
        <w:rPr>
          <w:rFonts w:ascii="Calibri" w:eastAsia="Calibri" w:hAnsi="Calibri" w:cs="Times New Roman"/>
          <w:sz w:val="22"/>
          <w:szCs w:val="22"/>
          <w:lang w:val="en-GB"/>
        </w:rPr>
        <w:t xml:space="preserve"> conducted with, for and by participating </w:t>
      </w:r>
      <w:proofErr w:type="spellStart"/>
      <w:r w:rsidR="00262025" w:rsidRPr="00262025">
        <w:rPr>
          <w:rFonts w:ascii="Calibri" w:eastAsia="Calibri" w:hAnsi="Calibri" w:cs="Times New Roman"/>
          <w:sz w:val="22"/>
          <w:szCs w:val="22"/>
          <w:lang w:val="en-GB"/>
        </w:rPr>
        <w:t>EVIPNet</w:t>
      </w:r>
      <w:proofErr w:type="spellEnd"/>
      <w:r w:rsidR="00262025" w:rsidRPr="00262025">
        <w:rPr>
          <w:rFonts w:ascii="Calibri" w:eastAsia="Calibri" w:hAnsi="Calibri" w:cs="Times New Roman"/>
          <w:sz w:val="22"/>
          <w:szCs w:val="22"/>
          <w:lang w:val="en-GB"/>
        </w:rPr>
        <w:t xml:space="preserve"> Europe member countries. </w:t>
      </w:r>
      <w:r>
        <w:rPr>
          <w:rFonts w:ascii="Calibri" w:eastAsia="Calibri" w:hAnsi="Calibri" w:cs="Times New Roman"/>
          <w:sz w:val="22"/>
          <w:szCs w:val="22"/>
          <w:lang w:val="en-GB"/>
        </w:rPr>
        <w:t>The level of e</w:t>
      </w:r>
      <w:r w:rsidR="0014679D">
        <w:rPr>
          <w:rFonts w:ascii="Calibri" w:eastAsia="Calibri" w:hAnsi="Calibri" w:cs="Times New Roman"/>
          <w:sz w:val="22"/>
          <w:szCs w:val="22"/>
          <w:lang w:val="en-GB"/>
        </w:rPr>
        <w:t>ngagement, however, varies</w:t>
      </w:r>
      <w:r w:rsidR="00204C26">
        <w:rPr>
          <w:rFonts w:ascii="Calibri" w:eastAsia="Calibri" w:hAnsi="Calibri" w:cs="Times New Roman"/>
          <w:sz w:val="22"/>
          <w:szCs w:val="22"/>
          <w:lang w:val="en-GB"/>
        </w:rPr>
        <w:t>,</w:t>
      </w:r>
      <w:r w:rsidR="0014679D">
        <w:rPr>
          <w:rFonts w:ascii="Calibri" w:eastAsia="Calibri" w:hAnsi="Calibri" w:cs="Times New Roman"/>
          <w:sz w:val="22"/>
          <w:szCs w:val="22"/>
          <w:lang w:val="en-GB"/>
        </w:rPr>
        <w:t xml:space="preserve"> with</w:t>
      </w:r>
      <w:r>
        <w:rPr>
          <w:rFonts w:ascii="Calibri" w:eastAsia="Calibri" w:hAnsi="Calibri" w:cs="Times New Roman"/>
          <w:sz w:val="22"/>
          <w:szCs w:val="22"/>
          <w:lang w:val="en-GB"/>
        </w:rPr>
        <w:t xml:space="preserve"> s</w:t>
      </w:r>
      <w:r w:rsidR="00262025" w:rsidRPr="00262025">
        <w:rPr>
          <w:rFonts w:ascii="Calibri" w:eastAsia="Calibri" w:hAnsi="Calibri" w:cs="Times New Roman"/>
          <w:sz w:val="22"/>
          <w:szCs w:val="22"/>
          <w:lang w:val="en-GB"/>
        </w:rPr>
        <w:t>ome member countries and individuals clearly more engaged than others</w:t>
      </w:r>
      <w:r w:rsidR="0014679D">
        <w:rPr>
          <w:rFonts w:ascii="Calibri" w:eastAsia="Calibri" w:hAnsi="Calibri" w:cs="Times New Roman"/>
          <w:sz w:val="22"/>
          <w:szCs w:val="22"/>
          <w:lang w:val="en-GB"/>
        </w:rPr>
        <w:t xml:space="preserve">. This translates into varying levels of </w:t>
      </w:r>
      <w:r>
        <w:rPr>
          <w:rFonts w:ascii="Calibri" w:eastAsia="Calibri" w:hAnsi="Calibri" w:cs="Times New Roman"/>
          <w:sz w:val="22"/>
          <w:szCs w:val="22"/>
          <w:lang w:val="en-GB"/>
        </w:rPr>
        <w:t xml:space="preserve">progress of </w:t>
      </w:r>
      <w:r w:rsidR="00204C26">
        <w:rPr>
          <w:rFonts w:ascii="Calibri" w:eastAsia="Calibri" w:hAnsi="Calibri" w:cs="Times New Roman"/>
          <w:sz w:val="22"/>
          <w:szCs w:val="22"/>
          <w:lang w:val="en-GB"/>
        </w:rPr>
        <w:t>N</w:t>
      </w:r>
      <w:r>
        <w:rPr>
          <w:rFonts w:ascii="Calibri" w:eastAsia="Calibri" w:hAnsi="Calibri" w:cs="Times New Roman"/>
          <w:sz w:val="22"/>
          <w:szCs w:val="22"/>
          <w:lang w:val="en-GB"/>
        </w:rPr>
        <w:t xml:space="preserve">etwork members in advancing with the implementation of KT activities. </w:t>
      </w:r>
      <w:r w:rsidR="00262025" w:rsidRPr="00262025">
        <w:rPr>
          <w:rFonts w:ascii="Calibri" w:eastAsia="Calibri" w:hAnsi="Calibri" w:cs="Times New Roman"/>
          <w:sz w:val="22"/>
          <w:szCs w:val="22"/>
          <w:lang w:val="en-GB"/>
        </w:rPr>
        <w:t xml:space="preserve">For example, some member countries are on their second or third evidence brief for policy, whereas others are yet to finish </w:t>
      </w:r>
      <w:r>
        <w:rPr>
          <w:rFonts w:ascii="Calibri" w:eastAsia="Calibri" w:hAnsi="Calibri" w:cs="Times New Roman"/>
          <w:sz w:val="22"/>
          <w:szCs w:val="22"/>
          <w:lang w:val="en-GB"/>
        </w:rPr>
        <w:t xml:space="preserve">their first </w:t>
      </w:r>
      <w:r w:rsidR="00262025" w:rsidRPr="00262025">
        <w:rPr>
          <w:rFonts w:ascii="Calibri" w:eastAsia="Calibri" w:hAnsi="Calibri" w:cs="Times New Roman"/>
          <w:sz w:val="22"/>
          <w:szCs w:val="22"/>
          <w:lang w:val="en-GB"/>
        </w:rPr>
        <w:t>one. This can</w:t>
      </w:r>
      <w:r>
        <w:rPr>
          <w:rFonts w:ascii="Calibri" w:eastAsia="Calibri" w:hAnsi="Calibri" w:cs="Times New Roman"/>
          <w:sz w:val="22"/>
          <w:szCs w:val="22"/>
          <w:lang w:val="en-GB"/>
        </w:rPr>
        <w:t>, on the one hand,</w:t>
      </w:r>
      <w:r w:rsidR="0014679D">
        <w:rPr>
          <w:rFonts w:ascii="Calibri" w:eastAsia="Calibri" w:hAnsi="Calibri" w:cs="Times New Roman"/>
          <w:sz w:val="22"/>
          <w:szCs w:val="22"/>
          <w:lang w:val="en-GB"/>
        </w:rPr>
        <w:t xml:space="preserve"> </w:t>
      </w:r>
      <w:r w:rsidR="00262025" w:rsidRPr="00262025">
        <w:rPr>
          <w:rFonts w:ascii="Calibri" w:eastAsia="Calibri" w:hAnsi="Calibri" w:cs="Times New Roman"/>
          <w:sz w:val="22"/>
          <w:szCs w:val="22"/>
          <w:lang w:val="en-GB"/>
        </w:rPr>
        <w:t xml:space="preserve">be explained by the variation in the dates of joining </w:t>
      </w:r>
      <w:proofErr w:type="spellStart"/>
      <w:r w:rsidR="00262025" w:rsidRPr="00262025">
        <w:rPr>
          <w:rFonts w:ascii="Calibri" w:eastAsia="Calibri" w:hAnsi="Calibri" w:cs="Times New Roman"/>
          <w:sz w:val="22"/>
          <w:szCs w:val="22"/>
          <w:lang w:val="en-GB"/>
        </w:rPr>
        <w:t>EVIPNet</w:t>
      </w:r>
      <w:proofErr w:type="spellEnd"/>
      <w:r w:rsidR="0014679D">
        <w:rPr>
          <w:rFonts w:ascii="Calibri" w:eastAsia="Calibri" w:hAnsi="Calibri" w:cs="Times New Roman"/>
          <w:sz w:val="22"/>
          <w:szCs w:val="22"/>
          <w:lang w:val="en-GB"/>
        </w:rPr>
        <w:t xml:space="preserve"> Europe</w:t>
      </w:r>
      <w:r>
        <w:rPr>
          <w:rFonts w:ascii="Calibri" w:eastAsia="Calibri" w:hAnsi="Calibri" w:cs="Times New Roman"/>
          <w:sz w:val="22"/>
          <w:szCs w:val="22"/>
          <w:lang w:val="en-GB"/>
        </w:rPr>
        <w:t>,</w:t>
      </w:r>
      <w:r w:rsidR="00262025" w:rsidRPr="00262025">
        <w:rPr>
          <w:rFonts w:ascii="Calibri" w:eastAsia="Calibri" w:hAnsi="Calibri" w:cs="Times New Roman"/>
          <w:sz w:val="22"/>
          <w:szCs w:val="22"/>
          <w:lang w:val="en-GB"/>
        </w:rPr>
        <w:t xml:space="preserve"> </w:t>
      </w:r>
      <w:r w:rsidR="00EE5707">
        <w:rPr>
          <w:rFonts w:ascii="Calibri" w:eastAsia="Calibri" w:hAnsi="Calibri" w:cs="Times New Roman"/>
          <w:sz w:val="22"/>
          <w:szCs w:val="22"/>
          <w:lang w:val="en-GB"/>
        </w:rPr>
        <w:t xml:space="preserve">and </w:t>
      </w:r>
      <w:r>
        <w:rPr>
          <w:rFonts w:ascii="Calibri" w:eastAsia="Calibri" w:hAnsi="Calibri" w:cs="Times New Roman"/>
          <w:sz w:val="22"/>
          <w:szCs w:val="22"/>
          <w:lang w:val="en-GB"/>
        </w:rPr>
        <w:t>on the other hand</w:t>
      </w:r>
      <w:r w:rsidR="0014679D">
        <w:rPr>
          <w:rFonts w:ascii="Calibri" w:eastAsia="Calibri" w:hAnsi="Calibri" w:cs="Times New Roman"/>
          <w:sz w:val="22"/>
          <w:szCs w:val="22"/>
          <w:lang w:val="en-GB"/>
        </w:rPr>
        <w:t>,</w:t>
      </w:r>
      <w:r>
        <w:rPr>
          <w:rFonts w:ascii="Calibri" w:eastAsia="Calibri" w:hAnsi="Calibri" w:cs="Times New Roman"/>
          <w:sz w:val="22"/>
          <w:szCs w:val="22"/>
          <w:lang w:val="en-GB"/>
        </w:rPr>
        <w:t xml:space="preserve"> </w:t>
      </w:r>
      <w:r w:rsidR="00262025" w:rsidRPr="00262025">
        <w:rPr>
          <w:rFonts w:ascii="Calibri" w:eastAsia="Calibri" w:hAnsi="Calibri" w:cs="Times New Roman"/>
          <w:sz w:val="22"/>
          <w:szCs w:val="22"/>
          <w:lang w:val="en-GB"/>
        </w:rPr>
        <w:t>by</w:t>
      </w:r>
      <w:r>
        <w:rPr>
          <w:rFonts w:ascii="Calibri" w:eastAsia="Calibri" w:hAnsi="Calibri" w:cs="Times New Roman"/>
          <w:sz w:val="22"/>
          <w:szCs w:val="22"/>
          <w:lang w:val="en-GB"/>
        </w:rPr>
        <w:t xml:space="preserve"> factors such as</w:t>
      </w:r>
      <w:r w:rsidR="00262025" w:rsidRPr="00262025">
        <w:rPr>
          <w:rFonts w:ascii="Calibri" w:eastAsia="Calibri" w:hAnsi="Calibri" w:cs="Times New Roman"/>
          <w:sz w:val="22"/>
          <w:szCs w:val="22"/>
          <w:lang w:val="en-GB"/>
        </w:rPr>
        <w:t xml:space="preserve"> the frequent staff turnover</w:t>
      </w:r>
      <w:r>
        <w:rPr>
          <w:rFonts w:ascii="Calibri" w:eastAsia="Calibri" w:hAnsi="Calibri" w:cs="Times New Roman"/>
          <w:sz w:val="22"/>
          <w:szCs w:val="22"/>
          <w:lang w:val="en-GB"/>
        </w:rPr>
        <w:t xml:space="preserve"> at </w:t>
      </w:r>
      <w:r w:rsidR="00204C26">
        <w:rPr>
          <w:rFonts w:ascii="Calibri" w:eastAsia="Calibri" w:hAnsi="Calibri" w:cs="Times New Roman"/>
          <w:sz w:val="22"/>
          <w:szCs w:val="22"/>
          <w:lang w:val="en-GB"/>
        </w:rPr>
        <w:t xml:space="preserve">the </w:t>
      </w:r>
      <w:r>
        <w:rPr>
          <w:rFonts w:ascii="Calibri" w:eastAsia="Calibri" w:hAnsi="Calibri" w:cs="Times New Roman"/>
          <w:sz w:val="22"/>
          <w:szCs w:val="22"/>
          <w:lang w:val="en-GB"/>
        </w:rPr>
        <w:t>country level</w:t>
      </w:r>
      <w:r w:rsidR="00262025" w:rsidRPr="00262025">
        <w:rPr>
          <w:rFonts w:ascii="Calibri" w:eastAsia="Calibri" w:hAnsi="Calibri" w:cs="Times New Roman"/>
          <w:sz w:val="22"/>
          <w:szCs w:val="22"/>
          <w:lang w:val="en-GB"/>
        </w:rPr>
        <w:t>.</w:t>
      </w:r>
    </w:p>
    <w:p w14:paraId="55D7334F" w14:textId="77777777" w:rsidR="00262025" w:rsidRPr="00262025" w:rsidRDefault="00262025" w:rsidP="00262025">
      <w:pPr>
        <w:rPr>
          <w:rFonts w:ascii="Calibri" w:eastAsia="Calibri" w:hAnsi="Calibri" w:cs="Times New Roman"/>
          <w:sz w:val="22"/>
          <w:szCs w:val="22"/>
          <w:lang w:val="en-GB"/>
        </w:rPr>
      </w:pPr>
    </w:p>
    <w:p w14:paraId="3BD83823" w14:textId="3BA37437" w:rsidR="00262025" w:rsidRPr="00262025" w:rsidRDefault="00262025" w:rsidP="00262025">
      <w:pPr>
        <w:rPr>
          <w:rFonts w:ascii="Calibri" w:eastAsia="Calibri" w:hAnsi="Calibri" w:cs="Times New Roman"/>
          <w:i/>
          <w:iCs/>
          <w:sz w:val="22"/>
          <w:szCs w:val="22"/>
          <w:lang w:val="en-GB"/>
        </w:rPr>
      </w:pPr>
      <w:r w:rsidRPr="00262025">
        <w:rPr>
          <w:rFonts w:ascii="Calibri" w:eastAsia="Calibri" w:hAnsi="Calibri" w:cs="Times New Roman"/>
          <w:i/>
          <w:iCs/>
          <w:sz w:val="22"/>
          <w:szCs w:val="22"/>
          <w:lang w:val="en-GB"/>
        </w:rPr>
        <w:t>2</w:t>
      </w:r>
      <w:r w:rsidR="005A1FB9">
        <w:rPr>
          <w:rFonts w:ascii="Calibri" w:eastAsia="Calibri" w:hAnsi="Calibri" w:cs="Times New Roman"/>
          <w:i/>
          <w:iCs/>
          <w:sz w:val="22"/>
          <w:szCs w:val="22"/>
          <w:lang w:val="en-GB"/>
        </w:rPr>
        <w:t>b</w:t>
      </w:r>
      <w:r w:rsidRPr="00262025">
        <w:rPr>
          <w:rFonts w:ascii="Calibri" w:eastAsia="Calibri" w:hAnsi="Calibri" w:cs="Times New Roman"/>
          <w:i/>
          <w:iCs/>
          <w:sz w:val="22"/>
          <w:szCs w:val="22"/>
          <w:lang w:val="en-GB"/>
        </w:rPr>
        <w:t xml:space="preserve">. To what extent does </w:t>
      </w:r>
      <w:proofErr w:type="spellStart"/>
      <w:r w:rsidRPr="00262025">
        <w:rPr>
          <w:rFonts w:ascii="Calibri" w:eastAsia="Calibri" w:hAnsi="Calibri" w:cs="Times New Roman"/>
          <w:i/>
          <w:iCs/>
          <w:sz w:val="22"/>
          <w:szCs w:val="22"/>
          <w:lang w:val="en-GB"/>
        </w:rPr>
        <w:t>EVIPNet</w:t>
      </w:r>
      <w:proofErr w:type="spellEnd"/>
      <w:r w:rsidRPr="00262025">
        <w:rPr>
          <w:rFonts w:ascii="Calibri" w:eastAsia="Calibri" w:hAnsi="Calibri" w:cs="Times New Roman"/>
          <w:i/>
          <w:iCs/>
          <w:sz w:val="22"/>
          <w:szCs w:val="22"/>
          <w:lang w:val="en-GB"/>
        </w:rPr>
        <w:t xml:space="preserve"> Europe increase effective joint working, networking, collaboration and sharing of lessons learnt between individuals and organizations at the national, regional and international levels?</w:t>
      </w:r>
    </w:p>
    <w:p w14:paraId="70EE79C4" w14:textId="77777777" w:rsidR="00262025" w:rsidRPr="00262025" w:rsidRDefault="00262025" w:rsidP="00262025">
      <w:pPr>
        <w:rPr>
          <w:rFonts w:ascii="Calibri" w:eastAsia="Calibri" w:hAnsi="Calibri" w:cs="Times New Roman"/>
          <w:sz w:val="22"/>
          <w:szCs w:val="22"/>
          <w:lang w:val="en-GB"/>
        </w:rPr>
      </w:pPr>
      <w:r w:rsidRPr="00262025">
        <w:rPr>
          <w:rFonts w:ascii="Calibri" w:eastAsia="Calibri" w:hAnsi="Calibri" w:cs="Times New Roman"/>
          <w:sz w:val="22"/>
          <w:szCs w:val="22"/>
          <w:lang w:val="en-GB"/>
        </w:rPr>
        <w:t xml:space="preserve">The Secretariat has put in place numerous and diverse mechanisms to develop joint working and networking. </w:t>
      </w:r>
    </w:p>
    <w:p w14:paraId="07C2595B" w14:textId="77777777" w:rsidR="0097722E" w:rsidRDefault="00262025" w:rsidP="006C6590">
      <w:pPr>
        <w:pStyle w:val="ListParagraph"/>
        <w:numPr>
          <w:ilvl w:val="0"/>
          <w:numId w:val="3"/>
        </w:numPr>
        <w:rPr>
          <w:rFonts w:ascii="Calibri" w:eastAsia="Calibri" w:hAnsi="Calibri" w:cs="Times New Roman"/>
          <w:sz w:val="22"/>
          <w:szCs w:val="22"/>
          <w:lang w:val="en-GB"/>
        </w:rPr>
      </w:pPr>
      <w:r w:rsidRPr="003660AB">
        <w:rPr>
          <w:rFonts w:ascii="Calibri" w:eastAsia="Calibri" w:hAnsi="Calibri" w:cs="Times New Roman"/>
          <w:sz w:val="22"/>
          <w:szCs w:val="22"/>
          <w:lang w:val="en-GB"/>
        </w:rPr>
        <w:t xml:space="preserve">Yammer </w:t>
      </w:r>
      <w:proofErr w:type="gramStart"/>
      <w:r w:rsidRPr="003660AB">
        <w:rPr>
          <w:rFonts w:ascii="Calibri" w:eastAsia="Calibri" w:hAnsi="Calibri" w:cs="Times New Roman"/>
          <w:sz w:val="22"/>
          <w:szCs w:val="22"/>
          <w:lang w:val="en-GB"/>
        </w:rPr>
        <w:t>was seen as</w:t>
      </w:r>
      <w:proofErr w:type="gramEnd"/>
      <w:r w:rsidRPr="003660AB">
        <w:rPr>
          <w:rFonts w:ascii="Calibri" w:eastAsia="Calibri" w:hAnsi="Calibri" w:cs="Times New Roman"/>
          <w:sz w:val="22"/>
          <w:szCs w:val="22"/>
          <w:lang w:val="en-GB"/>
        </w:rPr>
        <w:t xml:space="preserve"> a useful platform for additional networking across </w:t>
      </w:r>
      <w:proofErr w:type="spellStart"/>
      <w:r w:rsidRPr="003660AB">
        <w:rPr>
          <w:rFonts w:ascii="Calibri" w:eastAsia="Calibri" w:hAnsi="Calibri" w:cs="Times New Roman"/>
          <w:sz w:val="22"/>
          <w:szCs w:val="22"/>
          <w:lang w:val="en-GB"/>
        </w:rPr>
        <w:t>EVIPNet</w:t>
      </w:r>
      <w:proofErr w:type="spellEnd"/>
      <w:r w:rsidRPr="003660AB">
        <w:rPr>
          <w:rFonts w:ascii="Calibri" w:eastAsia="Calibri" w:hAnsi="Calibri" w:cs="Times New Roman"/>
          <w:sz w:val="22"/>
          <w:szCs w:val="22"/>
          <w:lang w:val="en-GB"/>
        </w:rPr>
        <w:t xml:space="preserve"> Europe</w:t>
      </w:r>
      <w:r w:rsidR="003660AB">
        <w:rPr>
          <w:rFonts w:ascii="Calibri" w:eastAsia="Calibri" w:hAnsi="Calibri" w:cs="Times New Roman"/>
          <w:sz w:val="22"/>
          <w:szCs w:val="22"/>
          <w:lang w:val="en-GB"/>
        </w:rPr>
        <w:t>,</w:t>
      </w:r>
      <w:r w:rsidR="009D6382" w:rsidRPr="003660AB">
        <w:rPr>
          <w:rFonts w:ascii="Calibri" w:eastAsia="Calibri" w:hAnsi="Calibri" w:cs="Times New Roman"/>
          <w:sz w:val="22"/>
          <w:szCs w:val="22"/>
          <w:lang w:val="en-GB"/>
        </w:rPr>
        <w:t xml:space="preserve"> with a key benefit being its use </w:t>
      </w:r>
      <w:r w:rsidRPr="003660AB">
        <w:rPr>
          <w:rFonts w:ascii="Calibri" w:eastAsia="Calibri" w:hAnsi="Calibri" w:cs="Times New Roman"/>
          <w:sz w:val="22"/>
          <w:szCs w:val="22"/>
          <w:lang w:val="en-GB"/>
        </w:rPr>
        <w:t xml:space="preserve">as a repository for information, reference and sharing success stories. </w:t>
      </w:r>
      <w:r w:rsidR="009D6382" w:rsidRPr="003660AB">
        <w:rPr>
          <w:rFonts w:ascii="Calibri" w:eastAsia="Calibri" w:hAnsi="Calibri" w:cs="Times New Roman"/>
          <w:sz w:val="22"/>
          <w:szCs w:val="22"/>
          <w:lang w:val="en-GB"/>
        </w:rPr>
        <w:t>M</w:t>
      </w:r>
      <w:r w:rsidRPr="003660AB">
        <w:rPr>
          <w:rFonts w:ascii="Calibri" w:eastAsia="Calibri" w:hAnsi="Calibri" w:cs="Times New Roman"/>
          <w:sz w:val="22"/>
          <w:szCs w:val="22"/>
          <w:lang w:val="en-GB"/>
        </w:rPr>
        <w:t xml:space="preserve">ost respondents thought of this remote virtual platform as a complementary tool, which </w:t>
      </w:r>
      <w:proofErr w:type="gramStart"/>
      <w:r w:rsidRPr="003660AB">
        <w:rPr>
          <w:rFonts w:ascii="Calibri" w:eastAsia="Calibri" w:hAnsi="Calibri" w:cs="Times New Roman"/>
          <w:sz w:val="22"/>
          <w:szCs w:val="22"/>
          <w:lang w:val="en-GB"/>
        </w:rPr>
        <w:t>in itself is</w:t>
      </w:r>
      <w:proofErr w:type="gramEnd"/>
      <w:r w:rsidRPr="003660AB">
        <w:rPr>
          <w:rFonts w:ascii="Calibri" w:eastAsia="Calibri" w:hAnsi="Calibri" w:cs="Times New Roman"/>
          <w:sz w:val="22"/>
          <w:szCs w:val="22"/>
          <w:lang w:val="en-GB"/>
        </w:rPr>
        <w:t xml:space="preserve"> insufficient to keep people networking and sharing. </w:t>
      </w:r>
    </w:p>
    <w:p w14:paraId="45EAA2FE" w14:textId="77777777" w:rsidR="00262025" w:rsidRPr="003660AB" w:rsidRDefault="00262025" w:rsidP="006C6590">
      <w:pPr>
        <w:pStyle w:val="ListParagraph"/>
        <w:numPr>
          <w:ilvl w:val="0"/>
          <w:numId w:val="3"/>
        </w:numPr>
        <w:rPr>
          <w:rFonts w:ascii="Calibri" w:eastAsia="Calibri" w:hAnsi="Calibri" w:cs="Times New Roman"/>
          <w:sz w:val="22"/>
          <w:szCs w:val="22"/>
          <w:lang w:val="en-GB"/>
        </w:rPr>
      </w:pPr>
      <w:r w:rsidRPr="003660AB">
        <w:rPr>
          <w:rFonts w:ascii="Calibri" w:eastAsia="Calibri" w:hAnsi="Calibri" w:cs="Times New Roman"/>
          <w:sz w:val="22"/>
          <w:szCs w:val="22"/>
          <w:lang w:val="en-GB"/>
        </w:rPr>
        <w:lastRenderedPageBreak/>
        <w:t xml:space="preserve">The interpersonal contact of face-to-face meetings was highly valued for developing and maintaining relationships and are an important part of the Network. </w:t>
      </w:r>
    </w:p>
    <w:p w14:paraId="557BC72F" w14:textId="1D25F0E3" w:rsidR="00AA332F" w:rsidRDefault="00262025" w:rsidP="006C6590">
      <w:pPr>
        <w:pStyle w:val="ListParagraph"/>
        <w:numPr>
          <w:ilvl w:val="0"/>
          <w:numId w:val="3"/>
        </w:numPr>
        <w:rPr>
          <w:rFonts w:ascii="Calibri" w:eastAsia="Calibri" w:hAnsi="Calibri" w:cs="Times New Roman"/>
          <w:sz w:val="22"/>
          <w:szCs w:val="22"/>
          <w:lang w:val="en-GB"/>
        </w:rPr>
      </w:pPr>
      <w:r w:rsidRPr="003660AB">
        <w:rPr>
          <w:rFonts w:ascii="Calibri" w:eastAsia="Calibri" w:hAnsi="Calibri" w:cs="Times New Roman"/>
          <w:sz w:val="22"/>
          <w:szCs w:val="22"/>
          <w:lang w:val="en-GB"/>
        </w:rPr>
        <w:t>Country cohorts were highlighted as an area of</w:t>
      </w:r>
      <w:r w:rsidR="009D6382" w:rsidRPr="003660AB">
        <w:rPr>
          <w:rFonts w:ascii="Calibri" w:eastAsia="Calibri" w:hAnsi="Calibri" w:cs="Times New Roman"/>
          <w:sz w:val="22"/>
          <w:szCs w:val="22"/>
          <w:lang w:val="en-GB"/>
        </w:rPr>
        <w:t xml:space="preserve"> innovation and</w:t>
      </w:r>
      <w:r w:rsidRPr="003660AB">
        <w:rPr>
          <w:rFonts w:ascii="Calibri" w:eastAsia="Calibri" w:hAnsi="Calibri" w:cs="Times New Roman"/>
          <w:sz w:val="22"/>
          <w:szCs w:val="22"/>
          <w:lang w:val="en-GB"/>
        </w:rPr>
        <w:t xml:space="preserve"> good practice for </w:t>
      </w:r>
      <w:r w:rsidR="009D6382" w:rsidRPr="003660AB">
        <w:rPr>
          <w:rFonts w:ascii="Calibri" w:eastAsia="Calibri" w:hAnsi="Calibri" w:cs="Times New Roman"/>
          <w:sz w:val="22"/>
          <w:szCs w:val="22"/>
          <w:lang w:val="en-GB"/>
        </w:rPr>
        <w:t xml:space="preserve">continued technical assistance by the WHO Secretariat to </w:t>
      </w:r>
      <w:r w:rsidR="00204C26">
        <w:rPr>
          <w:rFonts w:ascii="Calibri" w:eastAsia="Calibri" w:hAnsi="Calibri" w:cs="Times New Roman"/>
          <w:sz w:val="22"/>
          <w:szCs w:val="22"/>
          <w:lang w:val="en-GB"/>
        </w:rPr>
        <w:t>N</w:t>
      </w:r>
      <w:r w:rsidR="009D6382" w:rsidRPr="003660AB">
        <w:rPr>
          <w:rFonts w:ascii="Calibri" w:eastAsia="Calibri" w:hAnsi="Calibri" w:cs="Times New Roman"/>
          <w:sz w:val="22"/>
          <w:szCs w:val="22"/>
          <w:lang w:val="en-GB"/>
        </w:rPr>
        <w:t>etwork members and mentoring</w:t>
      </w:r>
      <w:r w:rsidR="00204C26">
        <w:rPr>
          <w:rFonts w:ascii="Calibri" w:eastAsia="Calibri" w:hAnsi="Calibri" w:cs="Times New Roman"/>
          <w:sz w:val="22"/>
          <w:szCs w:val="22"/>
          <w:lang w:val="en-GB"/>
        </w:rPr>
        <w:t>,</w:t>
      </w:r>
      <w:r w:rsidR="009D6382" w:rsidRPr="003660AB">
        <w:rPr>
          <w:rFonts w:ascii="Calibri" w:eastAsia="Calibri" w:hAnsi="Calibri" w:cs="Times New Roman"/>
          <w:sz w:val="22"/>
          <w:szCs w:val="22"/>
          <w:lang w:val="en-GB"/>
        </w:rPr>
        <w:t xml:space="preserve"> e.g. when a group of countries work on similar KT products such as developing an evidence brief for policy on </w:t>
      </w:r>
      <w:r w:rsidR="00204C26">
        <w:rPr>
          <w:rFonts w:ascii="Calibri" w:eastAsia="Calibri" w:hAnsi="Calibri" w:cs="Times New Roman"/>
          <w:sz w:val="22"/>
          <w:szCs w:val="22"/>
          <w:lang w:val="en-GB"/>
        </w:rPr>
        <w:t>antimicrobial resistance (</w:t>
      </w:r>
      <w:r w:rsidR="009D6382" w:rsidRPr="003660AB">
        <w:rPr>
          <w:rFonts w:ascii="Calibri" w:eastAsia="Calibri" w:hAnsi="Calibri" w:cs="Times New Roman"/>
          <w:sz w:val="22"/>
          <w:szCs w:val="22"/>
          <w:lang w:val="en-GB"/>
        </w:rPr>
        <w:t>AMR</w:t>
      </w:r>
      <w:r w:rsidR="00204C26">
        <w:rPr>
          <w:rFonts w:ascii="Calibri" w:eastAsia="Calibri" w:hAnsi="Calibri" w:cs="Times New Roman"/>
          <w:sz w:val="22"/>
          <w:szCs w:val="22"/>
          <w:lang w:val="en-GB"/>
        </w:rPr>
        <w:t>)</w:t>
      </w:r>
      <w:r w:rsidR="009D6382" w:rsidRPr="003660AB">
        <w:rPr>
          <w:rFonts w:ascii="Calibri" w:eastAsia="Calibri" w:hAnsi="Calibri" w:cs="Times New Roman"/>
          <w:sz w:val="22"/>
          <w:szCs w:val="22"/>
          <w:lang w:val="en-GB"/>
        </w:rPr>
        <w:t>. Th</w:t>
      </w:r>
      <w:r w:rsidR="00EE5707">
        <w:rPr>
          <w:rFonts w:ascii="Calibri" w:eastAsia="Calibri" w:hAnsi="Calibri" w:cs="Times New Roman"/>
          <w:sz w:val="22"/>
          <w:szCs w:val="22"/>
          <w:lang w:val="en-GB"/>
        </w:rPr>
        <w:t>ese</w:t>
      </w:r>
      <w:r w:rsidR="009D6382" w:rsidRPr="003660AB">
        <w:rPr>
          <w:rFonts w:ascii="Calibri" w:eastAsia="Calibri" w:hAnsi="Calibri" w:cs="Times New Roman"/>
          <w:sz w:val="22"/>
          <w:szCs w:val="22"/>
          <w:lang w:val="en-GB"/>
        </w:rPr>
        <w:t xml:space="preserve">, furthermore, allow </w:t>
      </w:r>
      <w:r w:rsidR="00EE5707">
        <w:rPr>
          <w:rFonts w:ascii="Calibri" w:eastAsia="Calibri" w:hAnsi="Calibri" w:cs="Times New Roman"/>
          <w:sz w:val="22"/>
          <w:szCs w:val="22"/>
          <w:lang w:val="en-GB"/>
        </w:rPr>
        <w:t>the creation of</w:t>
      </w:r>
      <w:r w:rsidR="009D6382" w:rsidRPr="003660AB">
        <w:rPr>
          <w:rFonts w:ascii="Calibri" w:eastAsia="Calibri" w:hAnsi="Calibri" w:cs="Times New Roman"/>
          <w:sz w:val="22"/>
          <w:szCs w:val="22"/>
          <w:lang w:val="en-GB"/>
        </w:rPr>
        <w:t xml:space="preserve"> communit</w:t>
      </w:r>
      <w:r w:rsidR="00EE5707">
        <w:rPr>
          <w:rFonts w:ascii="Calibri" w:eastAsia="Calibri" w:hAnsi="Calibri" w:cs="Times New Roman"/>
          <w:sz w:val="22"/>
          <w:szCs w:val="22"/>
          <w:lang w:val="en-GB"/>
        </w:rPr>
        <w:t>ies</w:t>
      </w:r>
      <w:r w:rsidR="009D6382" w:rsidRPr="003660AB">
        <w:rPr>
          <w:rFonts w:ascii="Calibri" w:eastAsia="Calibri" w:hAnsi="Calibri" w:cs="Times New Roman"/>
          <w:sz w:val="22"/>
          <w:szCs w:val="22"/>
          <w:lang w:val="en-GB"/>
        </w:rPr>
        <w:t xml:space="preserve"> of practice and strengthen </w:t>
      </w:r>
      <w:r w:rsidRPr="003660AB">
        <w:rPr>
          <w:rFonts w:ascii="Calibri" w:eastAsia="Calibri" w:hAnsi="Calibri" w:cs="Times New Roman"/>
          <w:sz w:val="22"/>
          <w:szCs w:val="22"/>
          <w:lang w:val="en-GB"/>
        </w:rPr>
        <w:t>intercountry sharing</w:t>
      </w:r>
      <w:r w:rsidR="009D6382" w:rsidRPr="003660AB">
        <w:rPr>
          <w:rFonts w:ascii="Calibri" w:eastAsia="Calibri" w:hAnsi="Calibri" w:cs="Times New Roman"/>
          <w:sz w:val="22"/>
          <w:szCs w:val="22"/>
          <w:lang w:val="en-GB"/>
        </w:rPr>
        <w:t xml:space="preserve"> and support. The country cohorts</w:t>
      </w:r>
      <w:r w:rsidR="009B550A">
        <w:rPr>
          <w:rFonts w:ascii="Calibri" w:eastAsia="Calibri" w:hAnsi="Calibri" w:cs="Times New Roman"/>
          <w:sz w:val="22"/>
          <w:szCs w:val="22"/>
          <w:lang w:val="en-GB"/>
        </w:rPr>
        <w:t xml:space="preserve"> also</w:t>
      </w:r>
      <w:r w:rsidR="009D6382" w:rsidRPr="003660AB">
        <w:rPr>
          <w:rFonts w:ascii="Calibri" w:eastAsia="Calibri" w:hAnsi="Calibri" w:cs="Times New Roman"/>
          <w:sz w:val="22"/>
          <w:szCs w:val="22"/>
          <w:lang w:val="en-GB"/>
        </w:rPr>
        <w:t xml:space="preserve"> allow </w:t>
      </w:r>
      <w:r w:rsidR="003660AB">
        <w:rPr>
          <w:rFonts w:ascii="Calibri" w:eastAsia="Calibri" w:hAnsi="Calibri" w:cs="Times New Roman"/>
          <w:sz w:val="22"/>
          <w:szCs w:val="22"/>
          <w:lang w:val="en-GB"/>
        </w:rPr>
        <w:t>the</w:t>
      </w:r>
      <w:r w:rsidR="009D6382" w:rsidRPr="003660AB">
        <w:rPr>
          <w:rFonts w:ascii="Calibri" w:eastAsia="Calibri" w:hAnsi="Calibri" w:cs="Times New Roman"/>
          <w:sz w:val="22"/>
          <w:szCs w:val="22"/>
          <w:lang w:val="en-GB"/>
        </w:rPr>
        <w:t xml:space="preserve"> build</w:t>
      </w:r>
      <w:r w:rsidR="003660AB">
        <w:rPr>
          <w:rFonts w:ascii="Calibri" w:eastAsia="Calibri" w:hAnsi="Calibri" w:cs="Times New Roman"/>
          <w:sz w:val="22"/>
          <w:szCs w:val="22"/>
          <w:lang w:val="en-GB"/>
        </w:rPr>
        <w:t>ing of</w:t>
      </w:r>
      <w:r w:rsidR="009D6382" w:rsidRPr="003660AB">
        <w:rPr>
          <w:rFonts w:ascii="Calibri" w:eastAsia="Calibri" w:hAnsi="Calibri" w:cs="Times New Roman"/>
          <w:sz w:val="22"/>
          <w:szCs w:val="22"/>
          <w:lang w:val="en-GB"/>
        </w:rPr>
        <w:t xml:space="preserve"> strategic partnerships in-house between the</w:t>
      </w:r>
      <w:r w:rsidR="001E6771" w:rsidRPr="003660AB">
        <w:rPr>
          <w:rFonts w:ascii="Calibri" w:eastAsia="Calibri" w:hAnsi="Calibri" w:cs="Times New Roman"/>
          <w:sz w:val="22"/>
          <w:szCs w:val="22"/>
          <w:lang w:val="en-GB"/>
        </w:rPr>
        <w:t xml:space="preserve"> WHO Secretariat of </w:t>
      </w:r>
      <w:proofErr w:type="spellStart"/>
      <w:r w:rsidR="001E6771" w:rsidRPr="003660AB">
        <w:rPr>
          <w:rFonts w:ascii="Calibri" w:eastAsia="Calibri" w:hAnsi="Calibri" w:cs="Times New Roman"/>
          <w:sz w:val="22"/>
          <w:szCs w:val="22"/>
          <w:lang w:val="en-GB"/>
        </w:rPr>
        <w:t>EVIPNet</w:t>
      </w:r>
      <w:proofErr w:type="spellEnd"/>
      <w:r w:rsidR="001E6771" w:rsidRPr="003660AB">
        <w:rPr>
          <w:rFonts w:ascii="Calibri" w:eastAsia="Calibri" w:hAnsi="Calibri" w:cs="Times New Roman"/>
          <w:sz w:val="22"/>
          <w:szCs w:val="22"/>
          <w:lang w:val="en-GB"/>
        </w:rPr>
        <w:t xml:space="preserve"> Europe and technical colleagues (e.g. working in AMR)</w:t>
      </w:r>
      <w:r w:rsidRPr="003660AB">
        <w:rPr>
          <w:rFonts w:ascii="Calibri" w:eastAsia="Calibri" w:hAnsi="Calibri" w:cs="Times New Roman"/>
          <w:sz w:val="22"/>
          <w:szCs w:val="22"/>
          <w:lang w:val="en-GB"/>
        </w:rPr>
        <w:t xml:space="preserve">, </w:t>
      </w:r>
      <w:r w:rsidR="003660AB" w:rsidRPr="003660AB">
        <w:rPr>
          <w:rFonts w:ascii="Calibri" w:eastAsia="Calibri" w:hAnsi="Calibri" w:cs="Times New Roman"/>
          <w:sz w:val="22"/>
          <w:szCs w:val="22"/>
          <w:lang w:val="en-GB"/>
        </w:rPr>
        <w:t>enabl</w:t>
      </w:r>
      <w:r w:rsidR="003660AB">
        <w:rPr>
          <w:rFonts w:ascii="Calibri" w:eastAsia="Calibri" w:hAnsi="Calibri" w:cs="Times New Roman"/>
          <w:sz w:val="22"/>
          <w:szCs w:val="22"/>
          <w:lang w:val="en-GB"/>
        </w:rPr>
        <w:t>e</w:t>
      </w:r>
      <w:r w:rsidR="003660AB" w:rsidRPr="003660AB">
        <w:rPr>
          <w:rFonts w:ascii="Calibri" w:eastAsia="Calibri" w:hAnsi="Calibri" w:cs="Times New Roman"/>
          <w:sz w:val="22"/>
          <w:szCs w:val="22"/>
          <w:lang w:val="en-GB"/>
        </w:rPr>
        <w:t xml:space="preserve"> </w:t>
      </w:r>
      <w:r w:rsidRPr="003660AB">
        <w:rPr>
          <w:rFonts w:ascii="Calibri" w:eastAsia="Calibri" w:hAnsi="Calibri" w:cs="Times New Roman"/>
          <w:sz w:val="22"/>
          <w:szCs w:val="22"/>
          <w:lang w:val="en-GB"/>
        </w:rPr>
        <w:t xml:space="preserve">the securing of </w:t>
      </w:r>
      <w:r w:rsidR="001E6771" w:rsidRPr="003660AB">
        <w:rPr>
          <w:rFonts w:ascii="Calibri" w:eastAsia="Calibri" w:hAnsi="Calibri" w:cs="Times New Roman"/>
          <w:sz w:val="22"/>
          <w:szCs w:val="22"/>
          <w:lang w:val="en-GB"/>
        </w:rPr>
        <w:t xml:space="preserve">additional </w:t>
      </w:r>
      <w:r w:rsidRPr="003660AB">
        <w:rPr>
          <w:rFonts w:ascii="Calibri" w:eastAsia="Calibri" w:hAnsi="Calibri" w:cs="Times New Roman"/>
          <w:sz w:val="22"/>
          <w:szCs w:val="22"/>
          <w:lang w:val="en-GB"/>
        </w:rPr>
        <w:t>resources</w:t>
      </w:r>
      <w:r w:rsidR="001E6771" w:rsidRPr="003660AB">
        <w:rPr>
          <w:rFonts w:ascii="Calibri" w:eastAsia="Calibri" w:hAnsi="Calibri" w:cs="Times New Roman"/>
          <w:sz w:val="22"/>
          <w:szCs w:val="22"/>
          <w:lang w:val="en-GB"/>
        </w:rPr>
        <w:t xml:space="preserve"> (e.g. the </w:t>
      </w:r>
      <w:proofErr w:type="spellStart"/>
      <w:r w:rsidR="001E6771" w:rsidRPr="003660AB">
        <w:rPr>
          <w:rFonts w:ascii="Calibri" w:eastAsia="Calibri" w:hAnsi="Calibri" w:cs="Times New Roman"/>
          <w:sz w:val="22"/>
          <w:szCs w:val="22"/>
          <w:lang w:val="en-GB"/>
        </w:rPr>
        <w:t>EVIPNet</w:t>
      </w:r>
      <w:proofErr w:type="spellEnd"/>
      <w:r w:rsidR="001E6771" w:rsidRPr="003660AB">
        <w:rPr>
          <w:rFonts w:ascii="Calibri" w:eastAsia="Calibri" w:hAnsi="Calibri" w:cs="Times New Roman"/>
          <w:sz w:val="22"/>
          <w:szCs w:val="22"/>
          <w:lang w:val="en-GB"/>
        </w:rPr>
        <w:t xml:space="preserve"> Europe funds are complemented by those from the AMR programme)</w:t>
      </w:r>
      <w:r w:rsidRPr="003660AB">
        <w:rPr>
          <w:rFonts w:ascii="Calibri" w:eastAsia="Calibri" w:hAnsi="Calibri" w:cs="Times New Roman"/>
          <w:sz w:val="22"/>
          <w:szCs w:val="22"/>
          <w:lang w:val="en-GB"/>
        </w:rPr>
        <w:t>,</w:t>
      </w:r>
      <w:r w:rsidR="001E6771" w:rsidRPr="003660AB">
        <w:rPr>
          <w:rFonts w:ascii="Calibri" w:eastAsia="Calibri" w:hAnsi="Calibri" w:cs="Times New Roman"/>
          <w:sz w:val="22"/>
          <w:szCs w:val="22"/>
          <w:lang w:val="en-GB"/>
        </w:rPr>
        <w:t xml:space="preserve"> as well as</w:t>
      </w:r>
      <w:r w:rsidRPr="003660AB">
        <w:rPr>
          <w:rFonts w:ascii="Calibri" w:eastAsia="Calibri" w:hAnsi="Calibri" w:cs="Times New Roman"/>
          <w:sz w:val="22"/>
          <w:szCs w:val="22"/>
          <w:lang w:val="en-GB"/>
        </w:rPr>
        <w:t xml:space="preserve"> </w:t>
      </w:r>
      <w:r w:rsidR="004C3584">
        <w:rPr>
          <w:rFonts w:ascii="Calibri" w:eastAsia="Calibri" w:hAnsi="Calibri" w:cs="Times New Roman"/>
          <w:sz w:val="22"/>
          <w:szCs w:val="22"/>
          <w:lang w:val="en-GB"/>
        </w:rPr>
        <w:t xml:space="preserve">provide </w:t>
      </w:r>
      <w:r w:rsidRPr="003660AB">
        <w:rPr>
          <w:rFonts w:ascii="Calibri" w:eastAsia="Calibri" w:hAnsi="Calibri" w:cs="Times New Roman"/>
          <w:sz w:val="22"/>
          <w:szCs w:val="22"/>
          <w:lang w:val="en-GB"/>
        </w:rPr>
        <w:t xml:space="preserve">support and </w:t>
      </w:r>
      <w:r w:rsidR="004C3584">
        <w:rPr>
          <w:rFonts w:ascii="Calibri" w:eastAsia="Calibri" w:hAnsi="Calibri" w:cs="Times New Roman"/>
          <w:sz w:val="22"/>
          <w:szCs w:val="22"/>
          <w:lang w:val="en-GB"/>
        </w:rPr>
        <w:t xml:space="preserve">enhance </w:t>
      </w:r>
      <w:r w:rsidRPr="003660AB">
        <w:rPr>
          <w:rFonts w:ascii="Calibri" w:eastAsia="Calibri" w:hAnsi="Calibri" w:cs="Times New Roman"/>
          <w:sz w:val="22"/>
          <w:szCs w:val="22"/>
          <w:lang w:val="en-GB"/>
        </w:rPr>
        <w:t>senior buy-in. Many suggested that this should be replicated across WHO programme areas.</w:t>
      </w:r>
    </w:p>
    <w:p w14:paraId="089538E9" w14:textId="77777777" w:rsidR="0097722E" w:rsidRDefault="00262025" w:rsidP="003660AB">
      <w:pPr>
        <w:pStyle w:val="ListParagraph"/>
        <w:rPr>
          <w:rFonts w:ascii="Calibri" w:eastAsia="Calibri" w:hAnsi="Calibri" w:cs="Times New Roman"/>
          <w:sz w:val="22"/>
          <w:szCs w:val="22"/>
          <w:lang w:val="en-GB"/>
        </w:rPr>
      </w:pPr>
      <w:r w:rsidRPr="003660AB">
        <w:rPr>
          <w:rFonts w:ascii="Calibri" w:eastAsia="Calibri" w:hAnsi="Calibri" w:cs="Times New Roman"/>
          <w:sz w:val="22"/>
          <w:szCs w:val="22"/>
          <w:lang w:val="en-GB"/>
        </w:rPr>
        <w:t xml:space="preserve"> </w:t>
      </w:r>
    </w:p>
    <w:p w14:paraId="5FB4E629" w14:textId="77777777" w:rsidR="0097722E" w:rsidRPr="003660AB" w:rsidRDefault="0097722E" w:rsidP="006C6590">
      <w:pPr>
        <w:rPr>
          <w:rFonts w:ascii="Calibri" w:eastAsia="Calibri" w:hAnsi="Calibri" w:cs="Times New Roman"/>
          <w:sz w:val="22"/>
          <w:szCs w:val="22"/>
          <w:lang w:val="en-GB"/>
        </w:rPr>
      </w:pPr>
      <w:r>
        <w:rPr>
          <w:rFonts w:ascii="Calibri" w:eastAsia="Calibri" w:hAnsi="Calibri" w:cs="Times New Roman"/>
          <w:sz w:val="22"/>
          <w:szCs w:val="22"/>
          <w:lang w:val="en-GB"/>
        </w:rPr>
        <w:t xml:space="preserve">While initial lessons </w:t>
      </w:r>
      <w:proofErr w:type="gramStart"/>
      <w:r>
        <w:rPr>
          <w:rFonts w:ascii="Calibri" w:eastAsia="Calibri" w:hAnsi="Calibri" w:cs="Times New Roman"/>
          <w:sz w:val="22"/>
          <w:szCs w:val="22"/>
          <w:lang w:val="en-GB"/>
        </w:rPr>
        <w:t>learnt</w:t>
      </w:r>
      <w:proofErr w:type="gramEnd"/>
      <w:r>
        <w:rPr>
          <w:rFonts w:ascii="Calibri" w:eastAsia="Calibri" w:hAnsi="Calibri" w:cs="Times New Roman"/>
          <w:sz w:val="22"/>
          <w:szCs w:val="22"/>
          <w:lang w:val="en-GB"/>
        </w:rPr>
        <w:t xml:space="preserve"> and country success stories are being made available through </w:t>
      </w:r>
      <w:r w:rsidR="003660AB">
        <w:rPr>
          <w:rFonts w:ascii="Calibri" w:eastAsia="Calibri" w:hAnsi="Calibri" w:cs="Times New Roman"/>
          <w:sz w:val="22"/>
          <w:szCs w:val="22"/>
          <w:lang w:val="en-GB"/>
        </w:rPr>
        <w:t xml:space="preserve">the </w:t>
      </w:r>
      <w:r>
        <w:rPr>
          <w:rFonts w:ascii="Calibri" w:eastAsia="Calibri" w:hAnsi="Calibri" w:cs="Times New Roman"/>
          <w:sz w:val="22"/>
          <w:szCs w:val="22"/>
          <w:lang w:val="en-GB"/>
        </w:rPr>
        <w:t xml:space="preserve">above mechanisms, </w:t>
      </w:r>
      <w:r w:rsidR="00AA332F">
        <w:rPr>
          <w:rFonts w:ascii="Calibri" w:eastAsia="Calibri" w:hAnsi="Calibri" w:cs="Times New Roman"/>
          <w:sz w:val="22"/>
          <w:szCs w:val="22"/>
          <w:lang w:val="en-GB"/>
        </w:rPr>
        <w:t xml:space="preserve">the need was expressed </w:t>
      </w:r>
      <w:r>
        <w:rPr>
          <w:rFonts w:ascii="Calibri" w:eastAsia="Calibri" w:hAnsi="Calibri" w:cs="Times New Roman"/>
          <w:sz w:val="22"/>
          <w:szCs w:val="22"/>
          <w:lang w:val="en-GB"/>
        </w:rPr>
        <w:t xml:space="preserve">to further identify and share </w:t>
      </w:r>
      <w:r w:rsidRPr="00262025">
        <w:rPr>
          <w:rFonts w:ascii="Calibri" w:eastAsia="Calibri" w:hAnsi="Calibri" w:cs="Times New Roman"/>
          <w:sz w:val="22"/>
          <w:szCs w:val="22"/>
          <w:lang w:val="en-GB"/>
        </w:rPr>
        <w:t>lessons learnt and good practices regionally and globally.</w:t>
      </w:r>
    </w:p>
    <w:p w14:paraId="39EE907B" w14:textId="77777777" w:rsidR="00262025" w:rsidRPr="00262025" w:rsidRDefault="00262025" w:rsidP="00262025">
      <w:pPr>
        <w:rPr>
          <w:rFonts w:ascii="Calibri" w:eastAsia="Calibri" w:hAnsi="Calibri" w:cs="Times New Roman"/>
          <w:sz w:val="22"/>
          <w:szCs w:val="22"/>
          <w:lang w:val="en-GB"/>
        </w:rPr>
      </w:pPr>
    </w:p>
    <w:p w14:paraId="10299381" w14:textId="539708FC" w:rsidR="00262025" w:rsidRPr="00262025" w:rsidRDefault="00262025" w:rsidP="00262025">
      <w:pPr>
        <w:rPr>
          <w:rFonts w:ascii="Calibri" w:eastAsia="Calibri" w:hAnsi="Calibri" w:cs="Times New Roman"/>
          <w:i/>
          <w:iCs/>
          <w:sz w:val="22"/>
          <w:szCs w:val="22"/>
          <w:lang w:val="en-GB"/>
        </w:rPr>
      </w:pPr>
      <w:r w:rsidRPr="00262025">
        <w:rPr>
          <w:rFonts w:ascii="Calibri" w:eastAsia="Calibri" w:hAnsi="Calibri" w:cs="Times New Roman"/>
          <w:i/>
          <w:iCs/>
          <w:sz w:val="22"/>
          <w:szCs w:val="22"/>
          <w:lang w:val="en-GB"/>
        </w:rPr>
        <w:t>2</w:t>
      </w:r>
      <w:r w:rsidR="005A1FB9">
        <w:rPr>
          <w:rFonts w:ascii="Calibri" w:eastAsia="Calibri" w:hAnsi="Calibri" w:cs="Times New Roman"/>
          <w:i/>
          <w:iCs/>
          <w:sz w:val="22"/>
          <w:szCs w:val="22"/>
          <w:lang w:val="en-GB"/>
        </w:rPr>
        <w:t>c</w:t>
      </w:r>
      <w:r w:rsidRPr="00262025">
        <w:rPr>
          <w:rFonts w:ascii="Calibri" w:eastAsia="Calibri" w:hAnsi="Calibri" w:cs="Times New Roman"/>
          <w:i/>
          <w:iCs/>
          <w:sz w:val="22"/>
          <w:szCs w:val="22"/>
          <w:lang w:val="en-GB"/>
        </w:rPr>
        <w:t xml:space="preserve">. What are the resources (human, financial, time and skills) invested into the work of </w:t>
      </w:r>
      <w:proofErr w:type="spellStart"/>
      <w:r w:rsidRPr="00262025">
        <w:rPr>
          <w:rFonts w:ascii="Calibri" w:eastAsia="Calibri" w:hAnsi="Calibri" w:cs="Times New Roman"/>
          <w:i/>
          <w:iCs/>
          <w:sz w:val="22"/>
          <w:szCs w:val="22"/>
          <w:lang w:val="en-GB"/>
        </w:rPr>
        <w:t>EVIPNet</w:t>
      </w:r>
      <w:proofErr w:type="spellEnd"/>
      <w:r w:rsidRPr="00262025">
        <w:rPr>
          <w:rFonts w:ascii="Calibri" w:eastAsia="Calibri" w:hAnsi="Calibri" w:cs="Times New Roman"/>
          <w:i/>
          <w:iCs/>
          <w:sz w:val="22"/>
          <w:szCs w:val="22"/>
          <w:lang w:val="en-GB"/>
        </w:rPr>
        <w:t xml:space="preserve"> Europe at WHO Secretariat and country team levels?</w:t>
      </w:r>
    </w:p>
    <w:p w14:paraId="260C8705" w14:textId="036D34BB" w:rsidR="00262025" w:rsidRPr="00262025" w:rsidRDefault="00262025" w:rsidP="00262025">
      <w:pPr>
        <w:rPr>
          <w:rFonts w:ascii="Calibri" w:eastAsia="Calibri" w:hAnsi="Calibri" w:cs="Times New Roman"/>
          <w:sz w:val="22"/>
          <w:szCs w:val="22"/>
          <w:lang w:val="en-GB"/>
        </w:rPr>
      </w:pPr>
      <w:r w:rsidRPr="00262025">
        <w:rPr>
          <w:rFonts w:ascii="Calibri" w:eastAsia="Calibri" w:hAnsi="Calibri" w:cs="Times New Roman"/>
          <w:sz w:val="22"/>
          <w:szCs w:val="22"/>
          <w:lang w:val="en-GB"/>
        </w:rPr>
        <w:t>An economic evaluation was beyond the scope of this review but</w:t>
      </w:r>
      <w:r w:rsidR="003265FD">
        <w:rPr>
          <w:rFonts w:ascii="Calibri" w:eastAsia="Calibri" w:hAnsi="Calibri" w:cs="Times New Roman"/>
          <w:sz w:val="22"/>
          <w:szCs w:val="22"/>
          <w:lang w:val="en-GB"/>
        </w:rPr>
        <w:t>,</w:t>
      </w:r>
      <w:r w:rsidRPr="00262025">
        <w:rPr>
          <w:rFonts w:ascii="Calibri" w:eastAsia="Calibri" w:hAnsi="Calibri" w:cs="Times New Roman"/>
          <w:sz w:val="22"/>
          <w:szCs w:val="22"/>
          <w:lang w:val="en-GB"/>
        </w:rPr>
        <w:t xml:space="preserve"> on the surface, </w:t>
      </w:r>
      <w:proofErr w:type="gramStart"/>
      <w:r w:rsidRPr="00262025">
        <w:rPr>
          <w:rFonts w:ascii="Calibri" w:eastAsia="Calibri" w:hAnsi="Calibri" w:cs="Times New Roman"/>
          <w:sz w:val="22"/>
          <w:szCs w:val="22"/>
          <w:lang w:val="en-GB"/>
        </w:rPr>
        <w:t>it would appear that much</w:t>
      </w:r>
      <w:proofErr w:type="gramEnd"/>
      <w:r w:rsidRPr="00262025">
        <w:rPr>
          <w:rFonts w:ascii="Calibri" w:eastAsia="Calibri" w:hAnsi="Calibri" w:cs="Times New Roman"/>
          <w:sz w:val="22"/>
          <w:szCs w:val="22"/>
          <w:lang w:val="en-GB"/>
        </w:rPr>
        <w:t xml:space="preserve"> is being achieved with very little input in terms of the financial and human resources assigned. However, the human resource input in terms of the actual hours worked on this is evidently higher, with much of this an add on, </w:t>
      </w:r>
      <w:r w:rsidR="009B550A">
        <w:rPr>
          <w:rFonts w:ascii="Calibri" w:eastAsia="Calibri" w:hAnsi="Calibri" w:cs="Times New Roman"/>
          <w:sz w:val="22"/>
          <w:szCs w:val="22"/>
          <w:lang w:val="en-GB"/>
        </w:rPr>
        <w:t>due</w:t>
      </w:r>
      <w:r w:rsidR="009B550A" w:rsidRPr="00262025">
        <w:rPr>
          <w:rFonts w:ascii="Calibri" w:eastAsia="Calibri" w:hAnsi="Calibri" w:cs="Times New Roman"/>
          <w:sz w:val="22"/>
          <w:szCs w:val="22"/>
          <w:lang w:val="en-GB"/>
        </w:rPr>
        <w:t xml:space="preserve"> </w:t>
      </w:r>
      <w:r w:rsidRPr="00262025">
        <w:rPr>
          <w:rFonts w:ascii="Calibri" w:eastAsia="Calibri" w:hAnsi="Calibri" w:cs="Times New Roman"/>
          <w:sz w:val="22"/>
          <w:szCs w:val="22"/>
          <w:lang w:val="en-GB"/>
        </w:rPr>
        <w:t xml:space="preserve">to the motivation and enthusiasm of a few individuals. Staffing within the Secretariat has been at times highly volatile and reliant on short-term contracts or external support, resulting in loss of continuity and organizational memory. How sustainable this low capacity is with the growth of </w:t>
      </w:r>
      <w:proofErr w:type="spellStart"/>
      <w:r w:rsidRPr="00262025">
        <w:rPr>
          <w:rFonts w:ascii="Calibri" w:eastAsia="Calibri" w:hAnsi="Calibri" w:cs="Times New Roman"/>
          <w:sz w:val="22"/>
          <w:szCs w:val="22"/>
          <w:lang w:val="en-GB"/>
        </w:rPr>
        <w:t>EVIPNet</w:t>
      </w:r>
      <w:proofErr w:type="spellEnd"/>
      <w:r w:rsidRPr="00262025">
        <w:rPr>
          <w:rFonts w:ascii="Calibri" w:eastAsia="Calibri" w:hAnsi="Calibri" w:cs="Times New Roman"/>
          <w:sz w:val="22"/>
          <w:szCs w:val="22"/>
          <w:lang w:val="en-GB"/>
        </w:rPr>
        <w:t xml:space="preserve"> Europe in the long</w:t>
      </w:r>
      <w:r w:rsidR="003265FD">
        <w:rPr>
          <w:rFonts w:ascii="Calibri" w:eastAsia="Calibri" w:hAnsi="Calibri" w:cs="Times New Roman"/>
          <w:sz w:val="22"/>
          <w:szCs w:val="22"/>
          <w:lang w:val="en-GB"/>
        </w:rPr>
        <w:t xml:space="preserve"> </w:t>
      </w:r>
      <w:r w:rsidRPr="00262025">
        <w:rPr>
          <w:rFonts w:ascii="Calibri" w:eastAsia="Calibri" w:hAnsi="Calibri" w:cs="Times New Roman"/>
          <w:sz w:val="22"/>
          <w:szCs w:val="22"/>
          <w:lang w:val="en-GB"/>
        </w:rPr>
        <w:t xml:space="preserve">term is unknown, with potential negative consequences for the quality and level of support available, relationships, </w:t>
      </w:r>
      <w:r w:rsidR="003265FD">
        <w:rPr>
          <w:rFonts w:ascii="Calibri" w:eastAsia="Calibri" w:hAnsi="Calibri" w:cs="Times New Roman"/>
          <w:sz w:val="22"/>
          <w:szCs w:val="22"/>
          <w:lang w:val="en-GB"/>
        </w:rPr>
        <w:t>N</w:t>
      </w:r>
      <w:r w:rsidRPr="00262025">
        <w:rPr>
          <w:rFonts w:ascii="Calibri" w:eastAsia="Calibri" w:hAnsi="Calibri" w:cs="Times New Roman"/>
          <w:sz w:val="22"/>
          <w:szCs w:val="22"/>
          <w:lang w:val="en-GB"/>
        </w:rPr>
        <w:t>etwork outputs and individuals</w:t>
      </w:r>
    </w:p>
    <w:p w14:paraId="49A48569" w14:textId="77777777" w:rsidR="00262025" w:rsidRPr="00262025" w:rsidRDefault="00262025" w:rsidP="00262025">
      <w:pPr>
        <w:rPr>
          <w:rFonts w:ascii="Calibri" w:eastAsia="Calibri" w:hAnsi="Calibri" w:cs="Times New Roman"/>
          <w:sz w:val="22"/>
          <w:szCs w:val="22"/>
          <w:lang w:val="en-GB"/>
        </w:rPr>
      </w:pPr>
    </w:p>
    <w:p w14:paraId="479EE8A2" w14:textId="26657644" w:rsidR="00262025" w:rsidRPr="00262025" w:rsidRDefault="00262025" w:rsidP="00262025">
      <w:pPr>
        <w:rPr>
          <w:rFonts w:ascii="Calibri" w:eastAsia="Calibri" w:hAnsi="Calibri" w:cs="Times New Roman"/>
          <w:sz w:val="22"/>
          <w:szCs w:val="22"/>
          <w:lang w:val="en-GB"/>
        </w:rPr>
      </w:pPr>
      <w:r w:rsidRPr="00262025">
        <w:rPr>
          <w:rFonts w:ascii="Calibri" w:eastAsia="Calibri" w:hAnsi="Calibri" w:cs="Times New Roman"/>
          <w:sz w:val="22"/>
          <w:szCs w:val="22"/>
          <w:lang w:val="en-GB"/>
        </w:rPr>
        <w:t>There are</w:t>
      </w:r>
      <w:r w:rsidR="00AA332F">
        <w:rPr>
          <w:rFonts w:ascii="Calibri" w:eastAsia="Calibri" w:hAnsi="Calibri" w:cs="Times New Roman"/>
          <w:sz w:val="22"/>
          <w:szCs w:val="22"/>
          <w:lang w:val="en-GB"/>
        </w:rPr>
        <w:t xml:space="preserve"> </w:t>
      </w:r>
      <w:r w:rsidRPr="00262025">
        <w:rPr>
          <w:rFonts w:ascii="Calibri" w:eastAsia="Calibri" w:hAnsi="Calibri" w:cs="Times New Roman"/>
          <w:sz w:val="22"/>
          <w:szCs w:val="22"/>
          <w:lang w:val="en-GB"/>
        </w:rPr>
        <w:t xml:space="preserve">concerns </w:t>
      </w:r>
      <w:r w:rsidR="003660AB">
        <w:rPr>
          <w:rFonts w:ascii="Calibri" w:eastAsia="Calibri" w:hAnsi="Calibri" w:cs="Times New Roman"/>
          <w:sz w:val="22"/>
          <w:szCs w:val="22"/>
          <w:lang w:val="en-GB"/>
        </w:rPr>
        <w:t>about</w:t>
      </w:r>
      <w:r w:rsidR="003660AB" w:rsidRPr="00262025">
        <w:rPr>
          <w:rFonts w:ascii="Calibri" w:eastAsia="Calibri" w:hAnsi="Calibri" w:cs="Times New Roman"/>
          <w:sz w:val="22"/>
          <w:szCs w:val="22"/>
          <w:lang w:val="en-GB"/>
        </w:rPr>
        <w:t xml:space="preserve"> </w:t>
      </w:r>
      <w:r w:rsidRPr="00262025">
        <w:rPr>
          <w:rFonts w:ascii="Calibri" w:eastAsia="Calibri" w:hAnsi="Calibri" w:cs="Times New Roman"/>
          <w:sz w:val="22"/>
          <w:szCs w:val="22"/>
          <w:lang w:val="en-GB"/>
        </w:rPr>
        <w:t>the impact o</w:t>
      </w:r>
      <w:r w:rsidR="009B550A">
        <w:rPr>
          <w:rFonts w:ascii="Calibri" w:eastAsia="Calibri" w:hAnsi="Calibri" w:cs="Times New Roman"/>
          <w:sz w:val="22"/>
          <w:szCs w:val="22"/>
          <w:lang w:val="en-GB"/>
        </w:rPr>
        <w:t>n</w:t>
      </w:r>
      <w:r w:rsidRPr="00262025">
        <w:rPr>
          <w:rFonts w:ascii="Calibri" w:eastAsia="Calibri" w:hAnsi="Calibri" w:cs="Times New Roman"/>
          <w:sz w:val="22"/>
          <w:szCs w:val="22"/>
          <w:lang w:val="en-GB"/>
        </w:rPr>
        <w:t xml:space="preserve"> the growth of the </w:t>
      </w:r>
      <w:r w:rsidR="003265FD">
        <w:rPr>
          <w:rFonts w:ascii="Calibri" w:eastAsia="Calibri" w:hAnsi="Calibri" w:cs="Times New Roman"/>
          <w:sz w:val="22"/>
          <w:szCs w:val="22"/>
          <w:lang w:val="en-GB"/>
        </w:rPr>
        <w:t>N</w:t>
      </w:r>
      <w:r w:rsidRPr="00262025">
        <w:rPr>
          <w:rFonts w:ascii="Calibri" w:eastAsia="Calibri" w:hAnsi="Calibri" w:cs="Times New Roman"/>
          <w:sz w:val="22"/>
          <w:szCs w:val="22"/>
          <w:lang w:val="en-GB"/>
        </w:rPr>
        <w:t>etwork, given that capacity and resources are currently limited at the Secretariat level. Activities are not yet sustainable at country level without WHO funding. Country teams are often reliant on a few staff doing the work over and above day jobs without dedicated funding or terms of reference. Turnover, which is to some extent inevitable, can</w:t>
      </w:r>
      <w:r w:rsidR="003660AB">
        <w:rPr>
          <w:rFonts w:ascii="Calibri" w:eastAsia="Calibri" w:hAnsi="Calibri" w:cs="Times New Roman"/>
          <w:sz w:val="22"/>
          <w:szCs w:val="22"/>
          <w:lang w:val="en-GB"/>
        </w:rPr>
        <w:t>,</w:t>
      </w:r>
      <w:r w:rsidRPr="00262025">
        <w:rPr>
          <w:rFonts w:ascii="Calibri" w:eastAsia="Calibri" w:hAnsi="Calibri" w:cs="Times New Roman"/>
          <w:sz w:val="22"/>
          <w:szCs w:val="22"/>
          <w:lang w:val="en-GB"/>
        </w:rPr>
        <w:t xml:space="preserve"> </w:t>
      </w:r>
      <w:r w:rsidR="00AA332F">
        <w:rPr>
          <w:rFonts w:ascii="Calibri" w:eastAsia="Calibri" w:hAnsi="Calibri" w:cs="Times New Roman"/>
          <w:sz w:val="22"/>
          <w:szCs w:val="22"/>
          <w:lang w:val="en-GB"/>
        </w:rPr>
        <w:t>in this context</w:t>
      </w:r>
      <w:r w:rsidR="003660AB">
        <w:rPr>
          <w:rFonts w:ascii="Calibri" w:eastAsia="Calibri" w:hAnsi="Calibri" w:cs="Times New Roman"/>
          <w:sz w:val="22"/>
          <w:szCs w:val="22"/>
          <w:lang w:val="en-GB"/>
        </w:rPr>
        <w:t>,</w:t>
      </w:r>
      <w:r w:rsidR="00AA332F" w:rsidRPr="00262025">
        <w:rPr>
          <w:rFonts w:ascii="Calibri" w:eastAsia="Calibri" w:hAnsi="Calibri" w:cs="Times New Roman"/>
          <w:sz w:val="22"/>
          <w:szCs w:val="22"/>
          <w:lang w:val="en-GB"/>
        </w:rPr>
        <w:t xml:space="preserve"> </w:t>
      </w:r>
      <w:r w:rsidRPr="00262025">
        <w:rPr>
          <w:rFonts w:ascii="Calibri" w:eastAsia="Calibri" w:hAnsi="Calibri" w:cs="Times New Roman"/>
          <w:sz w:val="22"/>
          <w:szCs w:val="22"/>
          <w:lang w:val="en-GB"/>
        </w:rPr>
        <w:t xml:space="preserve">understandably have a big impact. This is largely </w:t>
      </w:r>
      <w:proofErr w:type="gramStart"/>
      <w:r w:rsidRPr="00262025">
        <w:rPr>
          <w:rFonts w:ascii="Calibri" w:eastAsia="Calibri" w:hAnsi="Calibri" w:cs="Times New Roman"/>
          <w:sz w:val="22"/>
          <w:szCs w:val="22"/>
          <w:lang w:val="en-GB"/>
        </w:rPr>
        <w:t>due to the fact that</w:t>
      </w:r>
      <w:proofErr w:type="gramEnd"/>
      <w:r w:rsidR="00E14E71">
        <w:rPr>
          <w:rFonts w:ascii="Calibri" w:eastAsia="Calibri" w:hAnsi="Calibri" w:cs="Times New Roman"/>
          <w:sz w:val="22"/>
          <w:szCs w:val="22"/>
          <w:lang w:val="en-GB"/>
        </w:rPr>
        <w:t>,</w:t>
      </w:r>
      <w:r w:rsidRPr="00262025">
        <w:rPr>
          <w:rFonts w:ascii="Calibri" w:eastAsia="Calibri" w:hAnsi="Calibri" w:cs="Times New Roman"/>
          <w:sz w:val="22"/>
          <w:szCs w:val="22"/>
          <w:lang w:val="en-GB"/>
        </w:rPr>
        <w:t xml:space="preserve"> as </w:t>
      </w:r>
      <w:r w:rsidR="00E14E71">
        <w:rPr>
          <w:rFonts w:ascii="Calibri" w:eastAsia="Calibri" w:hAnsi="Calibri" w:cs="Times New Roman"/>
          <w:sz w:val="22"/>
          <w:szCs w:val="22"/>
          <w:lang w:val="en-GB"/>
        </w:rPr>
        <w:t xml:space="preserve">of </w:t>
      </w:r>
      <w:r w:rsidR="003265FD">
        <w:rPr>
          <w:rFonts w:ascii="Calibri" w:eastAsia="Calibri" w:hAnsi="Calibri" w:cs="Times New Roman"/>
          <w:sz w:val="22"/>
          <w:szCs w:val="22"/>
          <w:lang w:val="en-GB"/>
        </w:rPr>
        <w:t>now</w:t>
      </w:r>
      <w:r w:rsidR="00E14E71">
        <w:rPr>
          <w:rFonts w:ascii="Calibri" w:eastAsia="Calibri" w:hAnsi="Calibri" w:cs="Times New Roman"/>
          <w:sz w:val="22"/>
          <w:szCs w:val="22"/>
          <w:lang w:val="en-GB"/>
        </w:rPr>
        <w:t>,</w:t>
      </w:r>
      <w:r w:rsidRPr="00262025">
        <w:rPr>
          <w:rFonts w:ascii="Calibri" w:eastAsia="Calibri" w:hAnsi="Calibri" w:cs="Times New Roman"/>
          <w:sz w:val="22"/>
          <w:szCs w:val="22"/>
          <w:lang w:val="en-GB"/>
        </w:rPr>
        <w:t xml:space="preserve"> no formalized KTPs exist within </w:t>
      </w:r>
      <w:proofErr w:type="spellStart"/>
      <w:r w:rsidRPr="00262025">
        <w:rPr>
          <w:rFonts w:ascii="Calibri" w:eastAsia="Calibri" w:hAnsi="Calibri" w:cs="Times New Roman"/>
          <w:sz w:val="22"/>
          <w:szCs w:val="22"/>
          <w:lang w:val="en-GB"/>
        </w:rPr>
        <w:t>EVIPNet</w:t>
      </w:r>
      <w:proofErr w:type="spellEnd"/>
      <w:r w:rsidRPr="00262025">
        <w:rPr>
          <w:rFonts w:ascii="Calibri" w:eastAsia="Calibri" w:hAnsi="Calibri" w:cs="Times New Roman"/>
          <w:sz w:val="22"/>
          <w:szCs w:val="22"/>
          <w:lang w:val="en-GB"/>
        </w:rPr>
        <w:t xml:space="preserve"> Europe. Most input to date has focused on country launches, establishing smaller country teams and ad-hoc networks, and developing country KT products (including</w:t>
      </w:r>
      <w:r w:rsidR="003660AB">
        <w:rPr>
          <w:rFonts w:ascii="Calibri" w:eastAsia="Calibri" w:hAnsi="Calibri" w:cs="Times New Roman"/>
          <w:sz w:val="22"/>
          <w:szCs w:val="22"/>
          <w:lang w:val="en-GB"/>
        </w:rPr>
        <w:t xml:space="preserve"> </w:t>
      </w:r>
      <w:r w:rsidRPr="00262025">
        <w:rPr>
          <w:rFonts w:ascii="Calibri" w:eastAsia="Calibri" w:hAnsi="Calibri" w:cs="Times New Roman"/>
          <w:sz w:val="22"/>
          <w:szCs w:val="22"/>
          <w:lang w:val="en-GB"/>
        </w:rPr>
        <w:t xml:space="preserve">demonstrating the value and proof of concept of </w:t>
      </w:r>
      <w:proofErr w:type="spellStart"/>
      <w:r w:rsidRPr="00262025">
        <w:rPr>
          <w:rFonts w:ascii="Calibri" w:eastAsia="Calibri" w:hAnsi="Calibri" w:cs="Times New Roman"/>
          <w:sz w:val="22"/>
          <w:szCs w:val="22"/>
          <w:lang w:val="en-GB"/>
        </w:rPr>
        <w:t>EVIPNet</w:t>
      </w:r>
      <w:proofErr w:type="spellEnd"/>
      <w:r w:rsidRPr="00262025">
        <w:rPr>
          <w:rFonts w:ascii="Calibri" w:eastAsia="Calibri" w:hAnsi="Calibri" w:cs="Times New Roman"/>
          <w:sz w:val="22"/>
          <w:szCs w:val="22"/>
          <w:lang w:val="en-GB"/>
        </w:rPr>
        <w:t xml:space="preserve"> and its approach). </w:t>
      </w:r>
      <w:r w:rsidR="003660AB">
        <w:rPr>
          <w:rFonts w:ascii="Calibri" w:eastAsia="Calibri" w:hAnsi="Calibri" w:cs="Times New Roman"/>
          <w:sz w:val="22"/>
          <w:szCs w:val="22"/>
          <w:lang w:val="en-GB"/>
        </w:rPr>
        <w:t>W</w:t>
      </w:r>
      <w:r w:rsidRPr="00262025">
        <w:rPr>
          <w:rFonts w:ascii="Calibri" w:eastAsia="Calibri" w:hAnsi="Calibri" w:cs="Times New Roman"/>
          <w:sz w:val="22"/>
          <w:szCs w:val="22"/>
          <w:lang w:val="en-GB"/>
        </w:rPr>
        <w:t xml:space="preserve">ith this growth, there is </w:t>
      </w:r>
      <w:r w:rsidR="003660AB">
        <w:rPr>
          <w:rFonts w:ascii="Calibri" w:eastAsia="Calibri" w:hAnsi="Calibri" w:cs="Times New Roman"/>
          <w:sz w:val="22"/>
          <w:szCs w:val="22"/>
          <w:lang w:val="en-GB"/>
        </w:rPr>
        <w:t xml:space="preserve">now </w:t>
      </w:r>
      <w:r w:rsidRPr="00262025">
        <w:rPr>
          <w:rFonts w:ascii="Calibri" w:eastAsia="Calibri" w:hAnsi="Calibri" w:cs="Times New Roman"/>
          <w:sz w:val="22"/>
          <w:szCs w:val="22"/>
          <w:lang w:val="en-GB"/>
        </w:rPr>
        <w:t xml:space="preserve">a need for resources to also focus on the sustainability elements for more developed countries to support them </w:t>
      </w:r>
      <w:r w:rsidR="00E14E71">
        <w:rPr>
          <w:rFonts w:ascii="Calibri" w:eastAsia="Calibri" w:hAnsi="Calibri" w:cs="Times New Roman"/>
          <w:sz w:val="22"/>
          <w:szCs w:val="22"/>
          <w:lang w:val="en-GB"/>
        </w:rPr>
        <w:t xml:space="preserve">in their efforts </w:t>
      </w:r>
      <w:r w:rsidRPr="00262025">
        <w:rPr>
          <w:rFonts w:ascii="Calibri" w:eastAsia="Calibri" w:hAnsi="Calibri" w:cs="Times New Roman"/>
          <w:sz w:val="22"/>
          <w:szCs w:val="22"/>
          <w:lang w:val="en-GB"/>
        </w:rPr>
        <w:t>to institutionalize</w:t>
      </w:r>
      <w:r w:rsidR="00E14E71">
        <w:rPr>
          <w:rFonts w:ascii="Calibri" w:eastAsia="Calibri" w:hAnsi="Calibri" w:cs="Times New Roman"/>
          <w:sz w:val="22"/>
          <w:szCs w:val="22"/>
          <w:lang w:val="en-GB"/>
        </w:rPr>
        <w:t xml:space="preserve"> </w:t>
      </w:r>
      <w:r w:rsidR="003265FD">
        <w:rPr>
          <w:rFonts w:ascii="Calibri" w:eastAsia="Calibri" w:hAnsi="Calibri" w:cs="Times New Roman"/>
          <w:sz w:val="22"/>
          <w:szCs w:val="22"/>
          <w:lang w:val="en-GB"/>
        </w:rPr>
        <w:t>EIP</w:t>
      </w:r>
      <w:r w:rsidRPr="00262025">
        <w:rPr>
          <w:rFonts w:ascii="Calibri" w:eastAsia="Calibri" w:hAnsi="Calibri" w:cs="Times New Roman"/>
          <w:sz w:val="22"/>
          <w:szCs w:val="22"/>
          <w:lang w:val="en-GB"/>
        </w:rPr>
        <w:t xml:space="preserve">. </w:t>
      </w:r>
    </w:p>
    <w:p w14:paraId="364F6060" w14:textId="77777777" w:rsidR="00262025" w:rsidRPr="00262025" w:rsidRDefault="00262025" w:rsidP="00262025">
      <w:pPr>
        <w:rPr>
          <w:rFonts w:ascii="Calibri" w:eastAsia="Calibri" w:hAnsi="Calibri" w:cs="Times New Roman"/>
          <w:sz w:val="22"/>
          <w:szCs w:val="22"/>
          <w:lang w:val="en-GB"/>
        </w:rPr>
      </w:pPr>
    </w:p>
    <w:p w14:paraId="1E310E55" w14:textId="1D76D7D6" w:rsidR="00262025" w:rsidRPr="00262025" w:rsidRDefault="00262025" w:rsidP="00262025">
      <w:pPr>
        <w:rPr>
          <w:rFonts w:ascii="Calibri" w:eastAsia="Calibri" w:hAnsi="Calibri" w:cs="Times New Roman"/>
          <w:i/>
          <w:iCs/>
          <w:sz w:val="22"/>
          <w:szCs w:val="22"/>
          <w:lang w:val="en-GB"/>
        </w:rPr>
      </w:pPr>
      <w:r w:rsidRPr="00262025">
        <w:rPr>
          <w:rFonts w:ascii="Calibri" w:eastAsia="Calibri" w:hAnsi="Calibri" w:cs="Times New Roman"/>
          <w:i/>
          <w:iCs/>
          <w:sz w:val="22"/>
          <w:szCs w:val="22"/>
          <w:lang w:val="en-GB"/>
        </w:rPr>
        <w:t>2</w:t>
      </w:r>
      <w:r w:rsidR="005A1FB9">
        <w:rPr>
          <w:rFonts w:ascii="Calibri" w:eastAsia="Calibri" w:hAnsi="Calibri" w:cs="Times New Roman"/>
          <w:i/>
          <w:iCs/>
          <w:sz w:val="22"/>
          <w:szCs w:val="22"/>
          <w:lang w:val="en-GB"/>
        </w:rPr>
        <w:t>d</w:t>
      </w:r>
      <w:r w:rsidRPr="00262025">
        <w:rPr>
          <w:rFonts w:ascii="Calibri" w:eastAsia="Calibri" w:hAnsi="Calibri" w:cs="Times New Roman"/>
          <w:i/>
          <w:iCs/>
          <w:sz w:val="22"/>
          <w:szCs w:val="22"/>
          <w:lang w:val="en-GB"/>
        </w:rPr>
        <w:t xml:space="preserve">. To what extent have </w:t>
      </w:r>
      <w:proofErr w:type="spellStart"/>
      <w:r w:rsidRPr="00262025">
        <w:rPr>
          <w:rFonts w:ascii="Calibri" w:eastAsia="Calibri" w:hAnsi="Calibri" w:cs="Times New Roman"/>
          <w:i/>
          <w:iCs/>
          <w:sz w:val="22"/>
          <w:szCs w:val="22"/>
          <w:lang w:val="en-GB"/>
        </w:rPr>
        <w:t>EVIPNet</w:t>
      </w:r>
      <w:proofErr w:type="spellEnd"/>
      <w:r w:rsidRPr="00262025">
        <w:rPr>
          <w:rFonts w:ascii="Calibri" w:eastAsia="Calibri" w:hAnsi="Calibri" w:cs="Times New Roman"/>
          <w:i/>
          <w:iCs/>
          <w:sz w:val="22"/>
          <w:szCs w:val="22"/>
          <w:lang w:val="en-GB"/>
        </w:rPr>
        <w:t xml:space="preserve"> Europe and country teams developed skills and changed knowledge, attitudes and behaviours to use evidence in policy-making?</w:t>
      </w:r>
    </w:p>
    <w:p w14:paraId="5AFF82FB" w14:textId="1E438140" w:rsidR="00262025" w:rsidRPr="00262025" w:rsidRDefault="00262025" w:rsidP="00262025">
      <w:pPr>
        <w:rPr>
          <w:rFonts w:ascii="Calibri" w:eastAsia="Calibri" w:hAnsi="Calibri" w:cs="Times New Roman"/>
          <w:sz w:val="22"/>
          <w:szCs w:val="22"/>
          <w:lang w:val="en-GB"/>
        </w:rPr>
      </w:pPr>
      <w:r w:rsidRPr="00262025">
        <w:rPr>
          <w:rFonts w:ascii="Calibri" w:eastAsia="Calibri" w:hAnsi="Calibri" w:cs="Times New Roman"/>
          <w:sz w:val="22"/>
          <w:szCs w:val="22"/>
          <w:lang w:val="en-GB"/>
        </w:rPr>
        <w:t xml:space="preserve">There is evidence that </w:t>
      </w:r>
      <w:proofErr w:type="spellStart"/>
      <w:r w:rsidRPr="00262025">
        <w:rPr>
          <w:rFonts w:ascii="Calibri" w:eastAsia="Calibri" w:hAnsi="Calibri" w:cs="Times New Roman"/>
          <w:sz w:val="22"/>
          <w:szCs w:val="22"/>
          <w:lang w:val="en-GB"/>
        </w:rPr>
        <w:t>EVIPNet’s</w:t>
      </w:r>
      <w:proofErr w:type="spellEnd"/>
      <w:r w:rsidRPr="00262025">
        <w:rPr>
          <w:rFonts w:ascii="Calibri" w:eastAsia="Calibri" w:hAnsi="Calibri" w:cs="Times New Roman"/>
          <w:sz w:val="22"/>
          <w:szCs w:val="22"/>
          <w:lang w:val="en-GB"/>
        </w:rPr>
        <w:t xml:space="preserve"> capacity</w:t>
      </w:r>
      <w:r w:rsidR="003265FD">
        <w:rPr>
          <w:rFonts w:ascii="Calibri" w:eastAsia="Calibri" w:hAnsi="Calibri" w:cs="Times New Roman"/>
          <w:sz w:val="22"/>
          <w:szCs w:val="22"/>
          <w:lang w:val="en-GB"/>
        </w:rPr>
        <w:t>-</w:t>
      </w:r>
      <w:r w:rsidRPr="00262025">
        <w:rPr>
          <w:rFonts w:ascii="Calibri" w:eastAsia="Calibri" w:hAnsi="Calibri" w:cs="Times New Roman"/>
          <w:sz w:val="22"/>
          <w:szCs w:val="22"/>
          <w:lang w:val="en-GB"/>
        </w:rPr>
        <w:t xml:space="preserve">building programme of work is bringing about changes in knowledge and skills at individual levels for those who attend training and engage with the </w:t>
      </w:r>
      <w:r w:rsidR="003265FD">
        <w:rPr>
          <w:rFonts w:ascii="Calibri" w:eastAsia="Calibri" w:hAnsi="Calibri" w:cs="Times New Roman"/>
          <w:sz w:val="22"/>
          <w:szCs w:val="22"/>
          <w:lang w:val="en-GB"/>
        </w:rPr>
        <w:t>N</w:t>
      </w:r>
      <w:r w:rsidRPr="00262025">
        <w:rPr>
          <w:rFonts w:ascii="Calibri" w:eastAsia="Calibri" w:hAnsi="Calibri" w:cs="Times New Roman"/>
          <w:sz w:val="22"/>
          <w:szCs w:val="22"/>
          <w:lang w:val="en-GB"/>
        </w:rPr>
        <w:t>etwork. Although attitudes and behaviours are harder to quantify, there are signs that these too have improved</w:t>
      </w:r>
      <w:r w:rsidR="00AA332F">
        <w:rPr>
          <w:rFonts w:ascii="Calibri" w:eastAsia="Calibri" w:hAnsi="Calibri" w:cs="Times New Roman"/>
          <w:sz w:val="22"/>
          <w:szCs w:val="22"/>
          <w:lang w:val="en-GB"/>
        </w:rPr>
        <w:t>:</w:t>
      </w:r>
      <w:r w:rsidRPr="00262025">
        <w:rPr>
          <w:rFonts w:ascii="Calibri" w:eastAsia="Calibri" w:hAnsi="Calibri" w:cs="Times New Roman"/>
          <w:sz w:val="22"/>
          <w:szCs w:val="22"/>
          <w:lang w:val="en-GB"/>
        </w:rPr>
        <w:t xml:space="preserve"> </w:t>
      </w:r>
      <w:r w:rsidR="003660AB">
        <w:rPr>
          <w:rFonts w:ascii="Calibri" w:eastAsia="Calibri" w:hAnsi="Calibri" w:cs="Times New Roman"/>
          <w:sz w:val="22"/>
          <w:szCs w:val="22"/>
          <w:lang w:val="en-GB"/>
        </w:rPr>
        <w:t>i</w:t>
      </w:r>
      <w:r w:rsidRPr="00262025">
        <w:rPr>
          <w:rFonts w:ascii="Calibri" w:eastAsia="Calibri" w:hAnsi="Calibri" w:cs="Times New Roman"/>
          <w:sz w:val="22"/>
          <w:szCs w:val="22"/>
          <w:lang w:val="en-GB"/>
        </w:rPr>
        <w:t xml:space="preserve">ndividuals are now more aware, confident and have practical experience </w:t>
      </w:r>
      <w:r w:rsidR="00AA332F">
        <w:rPr>
          <w:rFonts w:ascii="Calibri" w:eastAsia="Calibri" w:hAnsi="Calibri" w:cs="Times New Roman"/>
          <w:sz w:val="22"/>
          <w:szCs w:val="22"/>
          <w:lang w:val="en-GB"/>
        </w:rPr>
        <w:t>in</w:t>
      </w:r>
      <w:r w:rsidR="00AA332F" w:rsidRPr="00262025">
        <w:rPr>
          <w:rFonts w:ascii="Calibri" w:eastAsia="Calibri" w:hAnsi="Calibri" w:cs="Times New Roman"/>
          <w:sz w:val="22"/>
          <w:szCs w:val="22"/>
          <w:lang w:val="en-GB"/>
        </w:rPr>
        <w:t xml:space="preserve"> </w:t>
      </w:r>
      <w:r w:rsidRPr="00262025">
        <w:rPr>
          <w:rFonts w:ascii="Calibri" w:eastAsia="Calibri" w:hAnsi="Calibri" w:cs="Times New Roman"/>
          <w:sz w:val="22"/>
          <w:szCs w:val="22"/>
          <w:lang w:val="en-GB"/>
        </w:rPr>
        <w:t xml:space="preserve">finding, appraising and using research evidence, as demonstrated by the </w:t>
      </w:r>
      <w:r w:rsidR="00AA332F">
        <w:rPr>
          <w:rFonts w:ascii="Calibri" w:eastAsia="Calibri" w:hAnsi="Calibri" w:cs="Times New Roman"/>
          <w:sz w:val="22"/>
          <w:szCs w:val="22"/>
          <w:lang w:val="en-GB"/>
        </w:rPr>
        <w:t xml:space="preserve">activities and </w:t>
      </w:r>
      <w:r w:rsidRPr="00262025">
        <w:rPr>
          <w:rFonts w:ascii="Calibri" w:eastAsia="Calibri" w:hAnsi="Calibri" w:cs="Times New Roman"/>
          <w:sz w:val="22"/>
          <w:szCs w:val="22"/>
          <w:lang w:val="en-GB"/>
        </w:rPr>
        <w:t>products developed by countries. There is limited evidence that this change in behaviour has been achieved</w:t>
      </w:r>
      <w:r w:rsidR="003660AB">
        <w:rPr>
          <w:rFonts w:ascii="Calibri" w:eastAsia="Calibri" w:hAnsi="Calibri" w:cs="Times New Roman"/>
          <w:sz w:val="22"/>
          <w:szCs w:val="22"/>
          <w:lang w:val="en-GB"/>
        </w:rPr>
        <w:t>, beyond the individual level,</w:t>
      </w:r>
      <w:r w:rsidRPr="00262025">
        <w:rPr>
          <w:rFonts w:ascii="Calibri" w:eastAsia="Calibri" w:hAnsi="Calibri" w:cs="Times New Roman"/>
          <w:sz w:val="22"/>
          <w:szCs w:val="22"/>
          <w:lang w:val="en-GB"/>
        </w:rPr>
        <w:t xml:space="preserve"> at an institution or country level, largely due to lack of capacity, processes and time available for EIP. Capacity</w:t>
      </w:r>
      <w:r w:rsidR="003265FD">
        <w:rPr>
          <w:rFonts w:ascii="Calibri" w:eastAsia="Calibri" w:hAnsi="Calibri" w:cs="Times New Roman"/>
          <w:sz w:val="22"/>
          <w:szCs w:val="22"/>
          <w:lang w:val="en-GB"/>
        </w:rPr>
        <w:t>-</w:t>
      </w:r>
      <w:r w:rsidRPr="00262025">
        <w:rPr>
          <w:rFonts w:ascii="Calibri" w:eastAsia="Calibri" w:hAnsi="Calibri" w:cs="Times New Roman"/>
          <w:sz w:val="22"/>
          <w:szCs w:val="22"/>
          <w:lang w:val="en-GB"/>
        </w:rPr>
        <w:lastRenderedPageBreak/>
        <w:t>building and behaviour change are, in general, time-intensive exercises, even more so at the institution or country level,</w:t>
      </w:r>
      <w:r w:rsidR="009D2626">
        <w:rPr>
          <w:rFonts w:ascii="Calibri" w:eastAsia="Calibri" w:hAnsi="Calibri" w:cs="Times New Roman"/>
          <w:sz w:val="22"/>
          <w:szCs w:val="22"/>
          <w:lang w:val="en-GB"/>
        </w:rPr>
        <w:t xml:space="preserve"> </w:t>
      </w:r>
      <w:r w:rsidR="003660AB">
        <w:rPr>
          <w:rFonts w:ascii="Calibri" w:eastAsia="Calibri" w:hAnsi="Calibri" w:cs="Times New Roman"/>
          <w:sz w:val="22"/>
          <w:szCs w:val="22"/>
          <w:lang w:val="en-GB"/>
        </w:rPr>
        <w:t xml:space="preserve">which </w:t>
      </w:r>
      <w:r w:rsidR="009D2626">
        <w:rPr>
          <w:rFonts w:ascii="Calibri" w:eastAsia="Calibri" w:hAnsi="Calibri" w:cs="Times New Roman"/>
          <w:sz w:val="22"/>
          <w:szCs w:val="22"/>
          <w:lang w:val="en-GB"/>
        </w:rPr>
        <w:t>requir</w:t>
      </w:r>
      <w:r w:rsidR="003660AB">
        <w:rPr>
          <w:rFonts w:ascii="Calibri" w:eastAsia="Calibri" w:hAnsi="Calibri" w:cs="Times New Roman"/>
          <w:sz w:val="22"/>
          <w:szCs w:val="22"/>
          <w:lang w:val="en-GB"/>
        </w:rPr>
        <w:t>e</w:t>
      </w:r>
      <w:r w:rsidRPr="00262025">
        <w:rPr>
          <w:rFonts w:ascii="Calibri" w:eastAsia="Calibri" w:hAnsi="Calibri" w:cs="Times New Roman"/>
          <w:sz w:val="22"/>
          <w:szCs w:val="22"/>
          <w:lang w:val="en-GB"/>
        </w:rPr>
        <w:t xml:space="preserve"> system-level changes. </w:t>
      </w:r>
    </w:p>
    <w:p w14:paraId="1750C88E" w14:textId="77777777" w:rsidR="00262025" w:rsidRPr="00262025" w:rsidRDefault="00262025" w:rsidP="00262025">
      <w:pPr>
        <w:rPr>
          <w:rFonts w:ascii="Calibri" w:eastAsia="Calibri" w:hAnsi="Calibri" w:cs="Times New Roman"/>
          <w:sz w:val="22"/>
          <w:szCs w:val="22"/>
          <w:lang w:val="en-GB"/>
        </w:rPr>
      </w:pPr>
    </w:p>
    <w:p w14:paraId="112A9C3F" w14:textId="298E32B2" w:rsidR="00262025" w:rsidRPr="00262025" w:rsidRDefault="00C70D4F" w:rsidP="00262025">
      <w:pPr>
        <w:rPr>
          <w:rFonts w:ascii="Calibri" w:eastAsia="Calibri" w:hAnsi="Calibri" w:cs="Times New Roman"/>
          <w:sz w:val="22"/>
          <w:szCs w:val="22"/>
          <w:lang w:val="en-GB"/>
        </w:rPr>
      </w:pPr>
      <w:r>
        <w:rPr>
          <w:rFonts w:ascii="Calibri" w:eastAsia="Calibri" w:hAnsi="Calibri" w:cs="Times New Roman"/>
          <w:sz w:val="22"/>
          <w:szCs w:val="22"/>
          <w:lang w:val="en-GB"/>
        </w:rPr>
        <w:t>T</w:t>
      </w:r>
      <w:r w:rsidR="00262025" w:rsidRPr="00262025">
        <w:rPr>
          <w:rFonts w:ascii="Calibri" w:eastAsia="Calibri" w:hAnsi="Calibri" w:cs="Times New Roman"/>
          <w:sz w:val="22"/>
          <w:szCs w:val="22"/>
          <w:lang w:val="en-GB"/>
        </w:rPr>
        <w:t xml:space="preserve">he </w:t>
      </w:r>
      <w:r>
        <w:rPr>
          <w:rFonts w:ascii="Calibri" w:eastAsia="Calibri" w:hAnsi="Calibri" w:cs="Times New Roman"/>
          <w:sz w:val="22"/>
          <w:szCs w:val="22"/>
          <w:lang w:val="en-GB"/>
        </w:rPr>
        <w:t xml:space="preserve">before-mentioned </w:t>
      </w:r>
      <w:r w:rsidR="003265FD">
        <w:rPr>
          <w:rFonts w:ascii="Calibri" w:eastAsia="Calibri" w:hAnsi="Calibri" w:cs="Times New Roman"/>
          <w:sz w:val="22"/>
          <w:szCs w:val="22"/>
          <w:lang w:val="en-GB"/>
        </w:rPr>
        <w:t>N</w:t>
      </w:r>
      <w:r w:rsidR="00262025" w:rsidRPr="00262025">
        <w:rPr>
          <w:rFonts w:ascii="Calibri" w:eastAsia="Calibri" w:hAnsi="Calibri" w:cs="Times New Roman"/>
          <w:sz w:val="22"/>
          <w:szCs w:val="22"/>
          <w:lang w:val="en-GB"/>
        </w:rPr>
        <w:t>etwork growth</w:t>
      </w:r>
      <w:r>
        <w:rPr>
          <w:rFonts w:ascii="Calibri" w:eastAsia="Calibri" w:hAnsi="Calibri" w:cs="Times New Roman"/>
          <w:sz w:val="22"/>
          <w:szCs w:val="22"/>
          <w:lang w:val="en-GB"/>
        </w:rPr>
        <w:t xml:space="preserve"> also impacts</w:t>
      </w:r>
      <w:r w:rsidR="00262025" w:rsidRPr="00262025">
        <w:rPr>
          <w:rFonts w:ascii="Calibri" w:eastAsia="Calibri" w:hAnsi="Calibri" w:cs="Times New Roman"/>
          <w:sz w:val="22"/>
          <w:szCs w:val="22"/>
          <w:lang w:val="en-GB"/>
        </w:rPr>
        <w:t xml:space="preserve"> on </w:t>
      </w:r>
      <w:r>
        <w:rPr>
          <w:rFonts w:ascii="Calibri" w:eastAsia="Calibri" w:hAnsi="Calibri" w:cs="Times New Roman"/>
          <w:sz w:val="22"/>
          <w:szCs w:val="22"/>
          <w:lang w:val="en-GB"/>
        </w:rPr>
        <w:t xml:space="preserve">the required level of </w:t>
      </w:r>
      <w:r w:rsidR="00262025" w:rsidRPr="00262025">
        <w:rPr>
          <w:rFonts w:ascii="Calibri" w:eastAsia="Calibri" w:hAnsi="Calibri" w:cs="Times New Roman"/>
          <w:sz w:val="22"/>
          <w:szCs w:val="22"/>
          <w:lang w:val="en-GB"/>
        </w:rPr>
        <w:t>training and support</w:t>
      </w:r>
      <w:r w:rsidR="00471106">
        <w:rPr>
          <w:rFonts w:ascii="Calibri" w:eastAsia="Calibri" w:hAnsi="Calibri" w:cs="Times New Roman"/>
          <w:sz w:val="22"/>
          <w:szCs w:val="22"/>
          <w:lang w:val="en-GB"/>
        </w:rPr>
        <w:t xml:space="preserve"> provided by the WHO Secretariat</w:t>
      </w:r>
      <w:r w:rsidR="00262025" w:rsidRPr="00262025">
        <w:rPr>
          <w:rFonts w:ascii="Calibri" w:eastAsia="Calibri" w:hAnsi="Calibri" w:cs="Times New Roman"/>
          <w:sz w:val="22"/>
          <w:szCs w:val="22"/>
          <w:lang w:val="en-GB"/>
        </w:rPr>
        <w:t xml:space="preserve">. </w:t>
      </w:r>
      <w:r>
        <w:rPr>
          <w:rFonts w:ascii="Calibri" w:eastAsia="Calibri" w:hAnsi="Calibri" w:cs="Times New Roman"/>
          <w:sz w:val="22"/>
          <w:szCs w:val="22"/>
          <w:lang w:val="en-GB"/>
        </w:rPr>
        <w:t xml:space="preserve">New </w:t>
      </w:r>
      <w:r w:rsidR="003265FD">
        <w:rPr>
          <w:rFonts w:ascii="Calibri" w:eastAsia="Calibri" w:hAnsi="Calibri" w:cs="Times New Roman"/>
          <w:sz w:val="22"/>
          <w:szCs w:val="22"/>
          <w:lang w:val="en-GB"/>
        </w:rPr>
        <w:t>N</w:t>
      </w:r>
      <w:r>
        <w:rPr>
          <w:rFonts w:ascii="Calibri" w:eastAsia="Calibri" w:hAnsi="Calibri" w:cs="Times New Roman"/>
          <w:sz w:val="22"/>
          <w:szCs w:val="22"/>
          <w:lang w:val="en-GB"/>
        </w:rPr>
        <w:t xml:space="preserve">etwork </w:t>
      </w:r>
      <w:r w:rsidR="00262025" w:rsidRPr="00262025">
        <w:rPr>
          <w:rFonts w:ascii="Calibri" w:eastAsia="Calibri" w:hAnsi="Calibri" w:cs="Times New Roman"/>
          <w:sz w:val="22"/>
          <w:szCs w:val="22"/>
          <w:lang w:val="en-GB"/>
        </w:rPr>
        <w:t xml:space="preserve">member countries </w:t>
      </w:r>
      <w:r w:rsidR="00471106">
        <w:rPr>
          <w:rFonts w:ascii="Calibri" w:eastAsia="Calibri" w:hAnsi="Calibri" w:cs="Times New Roman"/>
          <w:sz w:val="22"/>
          <w:szCs w:val="22"/>
          <w:lang w:val="en-GB"/>
        </w:rPr>
        <w:t xml:space="preserve">have </w:t>
      </w:r>
      <w:r w:rsidR="00262025" w:rsidRPr="00262025">
        <w:rPr>
          <w:rFonts w:ascii="Calibri" w:eastAsia="Calibri" w:hAnsi="Calibri" w:cs="Times New Roman"/>
          <w:sz w:val="22"/>
          <w:szCs w:val="22"/>
          <w:lang w:val="en-GB"/>
        </w:rPr>
        <w:t>need</w:t>
      </w:r>
      <w:r w:rsidR="00471106">
        <w:rPr>
          <w:rFonts w:ascii="Calibri" w:eastAsia="Calibri" w:hAnsi="Calibri" w:cs="Times New Roman"/>
          <w:sz w:val="22"/>
          <w:szCs w:val="22"/>
          <w:lang w:val="en-GB"/>
        </w:rPr>
        <w:t xml:space="preserve">s </w:t>
      </w:r>
      <w:r w:rsidR="009B550A">
        <w:rPr>
          <w:rFonts w:ascii="Calibri" w:eastAsia="Calibri" w:hAnsi="Calibri" w:cs="Times New Roman"/>
          <w:sz w:val="22"/>
          <w:szCs w:val="22"/>
          <w:lang w:val="en-GB"/>
        </w:rPr>
        <w:t xml:space="preserve">that are </w:t>
      </w:r>
      <w:r w:rsidR="009B550A" w:rsidRPr="00262025">
        <w:rPr>
          <w:rFonts w:ascii="Calibri" w:eastAsia="Calibri" w:hAnsi="Calibri" w:cs="Times New Roman"/>
          <w:sz w:val="22"/>
          <w:szCs w:val="22"/>
          <w:lang w:val="en-GB"/>
        </w:rPr>
        <w:t>different</w:t>
      </w:r>
      <w:r w:rsidR="009B550A" w:rsidDel="009B550A">
        <w:rPr>
          <w:rFonts w:ascii="Calibri" w:eastAsia="Calibri" w:hAnsi="Calibri" w:cs="Times New Roman"/>
          <w:sz w:val="22"/>
          <w:szCs w:val="22"/>
          <w:lang w:val="en-GB"/>
        </w:rPr>
        <w:t xml:space="preserve"> </w:t>
      </w:r>
      <w:r w:rsidR="009B550A">
        <w:rPr>
          <w:rFonts w:ascii="Calibri" w:eastAsia="Calibri" w:hAnsi="Calibri" w:cs="Times New Roman"/>
          <w:sz w:val="22"/>
          <w:szCs w:val="22"/>
          <w:lang w:val="en-GB"/>
        </w:rPr>
        <w:t xml:space="preserve">from </w:t>
      </w:r>
      <w:r>
        <w:rPr>
          <w:rFonts w:ascii="Calibri" w:eastAsia="Calibri" w:hAnsi="Calibri" w:cs="Times New Roman"/>
          <w:sz w:val="22"/>
          <w:szCs w:val="22"/>
          <w:lang w:val="en-GB"/>
        </w:rPr>
        <w:t xml:space="preserve">the more mature </w:t>
      </w:r>
      <w:r w:rsidR="00471106">
        <w:rPr>
          <w:rFonts w:ascii="Calibri" w:eastAsia="Calibri" w:hAnsi="Calibri" w:cs="Times New Roman"/>
          <w:sz w:val="22"/>
          <w:szCs w:val="22"/>
          <w:lang w:val="en-GB"/>
        </w:rPr>
        <w:t>ones</w:t>
      </w:r>
      <w:r w:rsidR="00262025" w:rsidRPr="00262025">
        <w:rPr>
          <w:rFonts w:ascii="Calibri" w:eastAsia="Calibri" w:hAnsi="Calibri" w:cs="Times New Roman"/>
          <w:sz w:val="22"/>
          <w:szCs w:val="22"/>
          <w:lang w:val="en-GB"/>
        </w:rPr>
        <w:t xml:space="preserve">. Growth </w:t>
      </w:r>
      <w:r>
        <w:rPr>
          <w:rFonts w:ascii="Calibri" w:eastAsia="Calibri" w:hAnsi="Calibri" w:cs="Times New Roman"/>
          <w:sz w:val="22"/>
          <w:szCs w:val="22"/>
          <w:lang w:val="en-GB"/>
        </w:rPr>
        <w:t xml:space="preserve">therefore </w:t>
      </w:r>
      <w:r w:rsidR="00262025" w:rsidRPr="00262025">
        <w:rPr>
          <w:rFonts w:ascii="Calibri" w:eastAsia="Calibri" w:hAnsi="Calibri" w:cs="Times New Roman"/>
          <w:sz w:val="22"/>
          <w:szCs w:val="22"/>
          <w:lang w:val="en-GB"/>
        </w:rPr>
        <w:t>presents challenges to providing</w:t>
      </w:r>
      <w:r w:rsidR="00471106">
        <w:rPr>
          <w:rFonts w:ascii="Calibri" w:eastAsia="Calibri" w:hAnsi="Calibri" w:cs="Times New Roman"/>
          <w:sz w:val="22"/>
          <w:szCs w:val="22"/>
          <w:lang w:val="en-GB"/>
        </w:rPr>
        <w:t xml:space="preserve"> tailored</w:t>
      </w:r>
      <w:r w:rsidR="00262025" w:rsidRPr="00262025">
        <w:rPr>
          <w:rFonts w:ascii="Calibri" w:eastAsia="Calibri" w:hAnsi="Calibri" w:cs="Times New Roman"/>
          <w:sz w:val="22"/>
          <w:szCs w:val="22"/>
          <w:lang w:val="en-GB"/>
        </w:rPr>
        <w:t xml:space="preserve"> training from a resource point of view</w:t>
      </w:r>
      <w:r w:rsidR="00471106">
        <w:rPr>
          <w:rFonts w:ascii="Calibri" w:eastAsia="Calibri" w:hAnsi="Calibri" w:cs="Times New Roman"/>
          <w:sz w:val="22"/>
          <w:szCs w:val="22"/>
          <w:lang w:val="en-GB"/>
        </w:rPr>
        <w:t>, since the portfolio of training activities needs to be expanded</w:t>
      </w:r>
      <w:r w:rsidR="00262025" w:rsidRPr="00262025">
        <w:rPr>
          <w:rFonts w:ascii="Calibri" w:eastAsia="Calibri" w:hAnsi="Calibri" w:cs="Times New Roman"/>
          <w:sz w:val="22"/>
          <w:szCs w:val="22"/>
          <w:lang w:val="en-GB"/>
        </w:rPr>
        <w:t xml:space="preserve">. </w:t>
      </w:r>
    </w:p>
    <w:p w14:paraId="2AB8DA41" w14:textId="77777777" w:rsidR="00262025" w:rsidRPr="00262025" w:rsidRDefault="00262025" w:rsidP="00262025">
      <w:pPr>
        <w:rPr>
          <w:rFonts w:ascii="Calibri" w:eastAsia="Calibri" w:hAnsi="Calibri" w:cs="Times New Roman"/>
          <w:sz w:val="22"/>
          <w:szCs w:val="22"/>
          <w:lang w:val="en-GB"/>
        </w:rPr>
      </w:pPr>
    </w:p>
    <w:p w14:paraId="1099C064" w14:textId="77777777" w:rsidR="00262025" w:rsidRPr="00262025" w:rsidRDefault="00262025" w:rsidP="00262025">
      <w:pPr>
        <w:rPr>
          <w:rFonts w:ascii="Calibri" w:eastAsia="Calibri" w:hAnsi="Calibri" w:cs="Times New Roman"/>
          <w:sz w:val="22"/>
          <w:szCs w:val="22"/>
          <w:u w:val="single"/>
          <w:lang w:val="en-GB"/>
        </w:rPr>
      </w:pPr>
      <w:r w:rsidRPr="00262025">
        <w:rPr>
          <w:rFonts w:ascii="Calibri" w:eastAsia="Calibri" w:hAnsi="Calibri" w:cs="Times New Roman"/>
          <w:sz w:val="22"/>
          <w:szCs w:val="22"/>
          <w:u w:val="single"/>
          <w:lang w:val="en-GB"/>
        </w:rPr>
        <w:t xml:space="preserve">EQ 3. What are the outcomes of </w:t>
      </w:r>
      <w:proofErr w:type="spellStart"/>
      <w:r w:rsidRPr="00262025">
        <w:rPr>
          <w:rFonts w:ascii="Calibri" w:eastAsia="Calibri" w:hAnsi="Calibri" w:cs="Times New Roman"/>
          <w:sz w:val="22"/>
          <w:szCs w:val="22"/>
          <w:u w:val="single"/>
          <w:lang w:val="en-GB"/>
        </w:rPr>
        <w:t>EVIPNet</w:t>
      </w:r>
      <w:proofErr w:type="spellEnd"/>
      <w:r w:rsidRPr="00262025">
        <w:rPr>
          <w:rFonts w:ascii="Calibri" w:eastAsia="Calibri" w:hAnsi="Calibri" w:cs="Times New Roman"/>
          <w:sz w:val="22"/>
          <w:szCs w:val="22"/>
          <w:u w:val="single"/>
          <w:lang w:val="en-GB"/>
        </w:rPr>
        <w:t xml:space="preserve"> Europe?</w:t>
      </w:r>
    </w:p>
    <w:p w14:paraId="75766875" w14:textId="4F3BA4BD" w:rsidR="00262025" w:rsidRPr="00262025" w:rsidRDefault="00262025" w:rsidP="00262025">
      <w:pPr>
        <w:rPr>
          <w:rFonts w:ascii="Calibri" w:eastAsia="Calibri" w:hAnsi="Calibri" w:cs="Times New Roman"/>
          <w:i/>
          <w:iCs/>
          <w:sz w:val="22"/>
          <w:szCs w:val="22"/>
          <w:lang w:val="en-GB"/>
        </w:rPr>
      </w:pPr>
      <w:r w:rsidRPr="00262025">
        <w:rPr>
          <w:rFonts w:ascii="Calibri" w:eastAsia="Calibri" w:hAnsi="Calibri" w:cs="Times New Roman"/>
          <w:i/>
          <w:iCs/>
          <w:sz w:val="22"/>
          <w:szCs w:val="22"/>
          <w:lang w:val="en-GB"/>
        </w:rPr>
        <w:t>3</w:t>
      </w:r>
      <w:r w:rsidR="005A1FB9">
        <w:rPr>
          <w:rFonts w:ascii="Calibri" w:eastAsia="Calibri" w:hAnsi="Calibri" w:cs="Times New Roman"/>
          <w:i/>
          <w:iCs/>
          <w:sz w:val="22"/>
          <w:szCs w:val="22"/>
          <w:lang w:val="en-GB"/>
        </w:rPr>
        <w:t>a</w:t>
      </w:r>
      <w:r w:rsidRPr="00262025">
        <w:rPr>
          <w:rFonts w:ascii="Calibri" w:eastAsia="Calibri" w:hAnsi="Calibri" w:cs="Times New Roman"/>
          <w:i/>
          <w:iCs/>
          <w:sz w:val="22"/>
          <w:szCs w:val="22"/>
          <w:lang w:val="en-GB"/>
        </w:rPr>
        <w:t xml:space="preserve">. What accountability mechanisms are in place for </w:t>
      </w:r>
      <w:proofErr w:type="spellStart"/>
      <w:r w:rsidRPr="00262025">
        <w:rPr>
          <w:rFonts w:ascii="Calibri" w:eastAsia="Calibri" w:hAnsi="Calibri" w:cs="Times New Roman"/>
          <w:i/>
          <w:iCs/>
          <w:sz w:val="22"/>
          <w:szCs w:val="22"/>
          <w:lang w:val="en-GB"/>
        </w:rPr>
        <w:t>EVIPNet</w:t>
      </w:r>
      <w:proofErr w:type="spellEnd"/>
      <w:r w:rsidRPr="00262025">
        <w:rPr>
          <w:rFonts w:ascii="Calibri" w:eastAsia="Calibri" w:hAnsi="Calibri" w:cs="Times New Roman"/>
          <w:i/>
          <w:iCs/>
          <w:sz w:val="22"/>
          <w:szCs w:val="22"/>
          <w:lang w:val="en-GB"/>
        </w:rPr>
        <w:t xml:space="preserve"> Europe (Secretariat and member countries) to measure the progress of EIP?</w:t>
      </w:r>
    </w:p>
    <w:p w14:paraId="5A92502E" w14:textId="3E2BCAD7" w:rsidR="00262025" w:rsidRPr="00262025" w:rsidRDefault="00262025" w:rsidP="00262025">
      <w:pPr>
        <w:rPr>
          <w:rFonts w:ascii="Calibri" w:eastAsia="Calibri" w:hAnsi="Calibri" w:cs="Times New Roman"/>
          <w:sz w:val="22"/>
          <w:szCs w:val="22"/>
          <w:lang w:val="en-GB"/>
        </w:rPr>
      </w:pPr>
      <w:r w:rsidRPr="00262025">
        <w:rPr>
          <w:rFonts w:ascii="Calibri" w:eastAsia="Calibri" w:hAnsi="Calibri" w:cs="Times New Roman"/>
          <w:sz w:val="22"/>
          <w:szCs w:val="22"/>
          <w:lang w:val="en-GB"/>
        </w:rPr>
        <w:t xml:space="preserve">Many stakeholders were not aware of the accountability mechanisms that exist for </w:t>
      </w:r>
      <w:proofErr w:type="spellStart"/>
      <w:r w:rsidRPr="00262025">
        <w:rPr>
          <w:rFonts w:ascii="Calibri" w:eastAsia="Calibri" w:hAnsi="Calibri" w:cs="Times New Roman"/>
          <w:sz w:val="22"/>
          <w:szCs w:val="22"/>
          <w:lang w:val="en-GB"/>
        </w:rPr>
        <w:t>EVIPNet</w:t>
      </w:r>
      <w:proofErr w:type="spellEnd"/>
      <w:r w:rsidRPr="00262025">
        <w:rPr>
          <w:rFonts w:ascii="Calibri" w:eastAsia="Calibri" w:hAnsi="Calibri" w:cs="Times New Roman"/>
          <w:sz w:val="22"/>
          <w:szCs w:val="22"/>
          <w:lang w:val="en-GB"/>
        </w:rPr>
        <w:t xml:space="preserve"> Europe. There was widespread understanding that </w:t>
      </w:r>
      <w:r w:rsidR="00E14E71">
        <w:rPr>
          <w:rFonts w:ascii="Calibri" w:eastAsia="Calibri" w:hAnsi="Calibri" w:cs="Times New Roman"/>
          <w:sz w:val="22"/>
          <w:szCs w:val="22"/>
          <w:lang w:val="en-GB"/>
        </w:rPr>
        <w:t>monitoring and evaluation were</w:t>
      </w:r>
      <w:r w:rsidRPr="00262025">
        <w:rPr>
          <w:rFonts w:ascii="Calibri" w:eastAsia="Calibri" w:hAnsi="Calibri" w:cs="Times New Roman"/>
          <w:sz w:val="22"/>
          <w:szCs w:val="22"/>
          <w:lang w:val="en-GB"/>
        </w:rPr>
        <w:t xml:space="preserve"> an important but challenging aspect </w:t>
      </w:r>
      <w:r w:rsidR="00EB1CBA">
        <w:rPr>
          <w:rFonts w:ascii="Calibri" w:eastAsia="Calibri" w:hAnsi="Calibri" w:cs="Times New Roman"/>
          <w:sz w:val="22"/>
          <w:szCs w:val="22"/>
          <w:lang w:val="en-GB"/>
        </w:rPr>
        <w:t>of</w:t>
      </w:r>
      <w:r w:rsidR="00EB1CBA" w:rsidRPr="00262025">
        <w:rPr>
          <w:rFonts w:ascii="Calibri" w:eastAsia="Calibri" w:hAnsi="Calibri" w:cs="Times New Roman"/>
          <w:sz w:val="22"/>
          <w:szCs w:val="22"/>
          <w:lang w:val="en-GB"/>
        </w:rPr>
        <w:t xml:space="preserve"> </w:t>
      </w:r>
      <w:r w:rsidRPr="00262025">
        <w:rPr>
          <w:rFonts w:ascii="Calibri" w:eastAsia="Calibri" w:hAnsi="Calibri" w:cs="Times New Roman"/>
          <w:sz w:val="22"/>
          <w:szCs w:val="22"/>
          <w:lang w:val="en-GB"/>
        </w:rPr>
        <w:t xml:space="preserve">providing accountability. </w:t>
      </w:r>
      <w:r w:rsidR="00FF1375">
        <w:rPr>
          <w:rFonts w:ascii="Calibri" w:eastAsia="Calibri" w:hAnsi="Calibri" w:cs="Times New Roman"/>
          <w:sz w:val="22"/>
          <w:szCs w:val="22"/>
          <w:lang w:val="en-GB"/>
        </w:rPr>
        <w:t>C</w:t>
      </w:r>
      <w:r w:rsidRPr="00262025">
        <w:rPr>
          <w:rFonts w:ascii="Calibri" w:eastAsia="Calibri" w:hAnsi="Calibri" w:cs="Times New Roman"/>
          <w:sz w:val="22"/>
          <w:szCs w:val="22"/>
          <w:lang w:val="en-GB"/>
        </w:rPr>
        <w:t>ontractual elements with member countries were highlighted as an accountability mechanism, with further use of the BCAs encouraged. There is possibly a need for more transparency of the accountability mechanisms that exist, e.g. what and how the WHO Secretariat and member countries report, and to whom.</w:t>
      </w:r>
    </w:p>
    <w:p w14:paraId="3A1AE255" w14:textId="77777777" w:rsidR="00262025" w:rsidRPr="00262025" w:rsidRDefault="00262025" w:rsidP="00262025">
      <w:pPr>
        <w:rPr>
          <w:rFonts w:ascii="Calibri" w:eastAsia="Calibri" w:hAnsi="Calibri" w:cs="Times New Roman"/>
          <w:sz w:val="22"/>
          <w:szCs w:val="22"/>
          <w:lang w:val="en-GB"/>
        </w:rPr>
      </w:pPr>
    </w:p>
    <w:p w14:paraId="3469A6C1" w14:textId="31116E53" w:rsidR="00262025" w:rsidRPr="00262025" w:rsidRDefault="00262025" w:rsidP="00262025">
      <w:pPr>
        <w:rPr>
          <w:rFonts w:ascii="Calibri" w:eastAsia="Calibri" w:hAnsi="Calibri" w:cs="Times New Roman"/>
          <w:i/>
          <w:iCs/>
          <w:sz w:val="22"/>
          <w:szCs w:val="22"/>
          <w:lang w:val="en-GB"/>
        </w:rPr>
      </w:pPr>
      <w:r w:rsidRPr="00262025">
        <w:rPr>
          <w:rFonts w:ascii="Calibri" w:eastAsia="Calibri" w:hAnsi="Calibri" w:cs="Times New Roman"/>
          <w:i/>
          <w:iCs/>
          <w:sz w:val="22"/>
          <w:szCs w:val="22"/>
          <w:lang w:val="en-GB"/>
        </w:rPr>
        <w:t>3</w:t>
      </w:r>
      <w:r w:rsidR="005A1FB9">
        <w:rPr>
          <w:rFonts w:ascii="Calibri" w:eastAsia="Calibri" w:hAnsi="Calibri" w:cs="Times New Roman"/>
          <w:i/>
          <w:iCs/>
          <w:sz w:val="22"/>
          <w:szCs w:val="22"/>
          <w:lang w:val="en-GB"/>
        </w:rPr>
        <w:t>b</w:t>
      </w:r>
      <w:r w:rsidRPr="00262025">
        <w:rPr>
          <w:rFonts w:ascii="Calibri" w:eastAsia="Calibri" w:hAnsi="Calibri" w:cs="Times New Roman"/>
          <w:i/>
          <w:iCs/>
          <w:sz w:val="22"/>
          <w:szCs w:val="22"/>
          <w:lang w:val="en-GB"/>
        </w:rPr>
        <w:t xml:space="preserve">. To what extent has </w:t>
      </w:r>
      <w:proofErr w:type="spellStart"/>
      <w:r w:rsidRPr="00262025">
        <w:rPr>
          <w:rFonts w:ascii="Calibri" w:eastAsia="Calibri" w:hAnsi="Calibri" w:cs="Times New Roman"/>
          <w:i/>
          <w:iCs/>
          <w:sz w:val="22"/>
          <w:szCs w:val="22"/>
          <w:lang w:val="en-GB"/>
        </w:rPr>
        <w:t>EVIPNet</w:t>
      </w:r>
      <w:proofErr w:type="spellEnd"/>
      <w:r w:rsidRPr="00262025">
        <w:rPr>
          <w:rFonts w:ascii="Calibri" w:eastAsia="Calibri" w:hAnsi="Calibri" w:cs="Times New Roman"/>
          <w:i/>
          <w:iCs/>
          <w:sz w:val="22"/>
          <w:szCs w:val="22"/>
          <w:lang w:val="en-GB"/>
        </w:rPr>
        <w:t xml:space="preserve"> Europe’s portfolio of EIP tools been used by country teams to influence changes in policy?</w:t>
      </w:r>
    </w:p>
    <w:p w14:paraId="542F05B7" w14:textId="04C2464A" w:rsidR="00C73DED" w:rsidRDefault="00262025">
      <w:pPr>
        <w:rPr>
          <w:rFonts w:ascii="Calibri" w:eastAsia="Calibri" w:hAnsi="Calibri" w:cs="Times New Roman"/>
          <w:sz w:val="22"/>
          <w:szCs w:val="22"/>
          <w:lang w:val="en-GB"/>
        </w:rPr>
      </w:pPr>
      <w:r w:rsidRPr="00262025">
        <w:rPr>
          <w:rFonts w:ascii="Calibri" w:eastAsia="Calibri" w:hAnsi="Calibri" w:cs="Times New Roman"/>
          <w:sz w:val="22"/>
          <w:szCs w:val="22"/>
          <w:lang w:val="en-GB"/>
        </w:rPr>
        <w:t>The main measurable outputs at this stage of Network development are the Secretariat support instruments</w:t>
      </w:r>
      <w:r w:rsidR="00C73DED">
        <w:rPr>
          <w:rFonts w:ascii="Calibri" w:eastAsia="Calibri" w:hAnsi="Calibri" w:cs="Times New Roman"/>
          <w:sz w:val="22"/>
          <w:szCs w:val="22"/>
          <w:lang w:val="en-GB"/>
        </w:rPr>
        <w:t xml:space="preserve">, which were </w:t>
      </w:r>
      <w:r w:rsidR="00C73DED" w:rsidRPr="00262025">
        <w:rPr>
          <w:rFonts w:ascii="Calibri" w:eastAsia="Calibri" w:hAnsi="Calibri" w:cs="Times New Roman"/>
          <w:sz w:val="22"/>
          <w:szCs w:val="22"/>
          <w:lang w:val="en-GB"/>
        </w:rPr>
        <w:t>valued and perceived as useful</w:t>
      </w:r>
      <w:r w:rsidR="00C73DED">
        <w:rPr>
          <w:rFonts w:ascii="Calibri" w:eastAsia="Calibri" w:hAnsi="Calibri" w:cs="Times New Roman"/>
          <w:sz w:val="22"/>
          <w:szCs w:val="22"/>
          <w:lang w:val="en-GB"/>
        </w:rPr>
        <w:t>,</w:t>
      </w:r>
      <w:r w:rsidR="00C73DED" w:rsidRPr="00262025">
        <w:rPr>
          <w:rFonts w:ascii="Calibri" w:eastAsia="Calibri" w:hAnsi="Calibri" w:cs="Times New Roman"/>
          <w:sz w:val="22"/>
          <w:szCs w:val="22"/>
          <w:lang w:val="en-GB"/>
        </w:rPr>
        <w:t xml:space="preserve"> </w:t>
      </w:r>
      <w:r w:rsidRPr="00262025">
        <w:rPr>
          <w:rFonts w:ascii="Calibri" w:eastAsia="Calibri" w:hAnsi="Calibri" w:cs="Times New Roman"/>
          <w:sz w:val="22"/>
          <w:szCs w:val="22"/>
          <w:lang w:val="en-GB"/>
        </w:rPr>
        <w:t>and the country</w:t>
      </w:r>
      <w:r w:rsidR="00524A55">
        <w:rPr>
          <w:rFonts w:ascii="Calibri" w:eastAsia="Calibri" w:hAnsi="Calibri" w:cs="Times New Roman"/>
          <w:sz w:val="22"/>
          <w:szCs w:val="22"/>
          <w:lang w:val="en-GB"/>
        </w:rPr>
        <w:t xml:space="preserve"> activities/</w:t>
      </w:r>
      <w:r w:rsidRPr="00262025">
        <w:rPr>
          <w:rFonts w:ascii="Calibri" w:eastAsia="Calibri" w:hAnsi="Calibri" w:cs="Times New Roman"/>
          <w:sz w:val="22"/>
          <w:szCs w:val="22"/>
          <w:lang w:val="en-GB"/>
        </w:rPr>
        <w:t xml:space="preserve">products developed using these. </w:t>
      </w:r>
      <w:proofErr w:type="gramStart"/>
      <w:r w:rsidRPr="00262025">
        <w:rPr>
          <w:rFonts w:ascii="Calibri" w:eastAsia="Calibri" w:hAnsi="Calibri" w:cs="Times New Roman"/>
          <w:sz w:val="22"/>
          <w:szCs w:val="22"/>
          <w:lang w:val="en-GB"/>
        </w:rPr>
        <w:t>A number of</w:t>
      </w:r>
      <w:proofErr w:type="gramEnd"/>
      <w:r w:rsidRPr="00262025">
        <w:rPr>
          <w:rFonts w:ascii="Calibri" w:eastAsia="Calibri" w:hAnsi="Calibri" w:cs="Times New Roman"/>
          <w:sz w:val="22"/>
          <w:szCs w:val="22"/>
          <w:lang w:val="en-GB"/>
        </w:rPr>
        <w:t xml:space="preserve"> </w:t>
      </w:r>
      <w:proofErr w:type="spellStart"/>
      <w:r w:rsidRPr="00262025">
        <w:rPr>
          <w:rFonts w:ascii="Calibri" w:eastAsia="Calibri" w:hAnsi="Calibri" w:cs="Times New Roman"/>
          <w:sz w:val="22"/>
          <w:szCs w:val="22"/>
          <w:lang w:val="en-GB"/>
        </w:rPr>
        <w:t>EVIPNet</w:t>
      </w:r>
      <w:proofErr w:type="spellEnd"/>
      <w:r w:rsidRPr="00262025">
        <w:rPr>
          <w:rFonts w:ascii="Calibri" w:eastAsia="Calibri" w:hAnsi="Calibri" w:cs="Times New Roman"/>
          <w:sz w:val="22"/>
          <w:szCs w:val="22"/>
          <w:lang w:val="en-GB"/>
        </w:rPr>
        <w:t xml:space="preserve"> Europe member countries have successfully produced and published outputs such as evidence briefs for policy and </w:t>
      </w:r>
      <w:r w:rsidR="00524A55">
        <w:rPr>
          <w:rFonts w:ascii="Calibri" w:eastAsia="Calibri" w:hAnsi="Calibri" w:cs="Times New Roman"/>
          <w:sz w:val="22"/>
          <w:szCs w:val="22"/>
          <w:lang w:val="en-GB"/>
        </w:rPr>
        <w:t>organi</w:t>
      </w:r>
      <w:r w:rsidR="003265FD">
        <w:rPr>
          <w:rFonts w:ascii="Calibri" w:eastAsia="Calibri" w:hAnsi="Calibri" w:cs="Times New Roman"/>
          <w:sz w:val="22"/>
          <w:szCs w:val="22"/>
          <w:lang w:val="en-GB"/>
        </w:rPr>
        <w:t>z</w:t>
      </w:r>
      <w:r w:rsidR="00524A55">
        <w:rPr>
          <w:rFonts w:ascii="Calibri" w:eastAsia="Calibri" w:hAnsi="Calibri" w:cs="Times New Roman"/>
          <w:sz w:val="22"/>
          <w:szCs w:val="22"/>
          <w:lang w:val="en-GB"/>
        </w:rPr>
        <w:t xml:space="preserve">ed </w:t>
      </w:r>
      <w:r w:rsidRPr="00262025">
        <w:rPr>
          <w:rFonts w:ascii="Calibri" w:eastAsia="Calibri" w:hAnsi="Calibri" w:cs="Times New Roman"/>
          <w:sz w:val="22"/>
          <w:szCs w:val="22"/>
          <w:lang w:val="en-GB"/>
        </w:rPr>
        <w:t xml:space="preserve">policy dialogues, which are achievements in themselves. Indeed, other </w:t>
      </w:r>
      <w:proofErr w:type="spellStart"/>
      <w:r w:rsidRPr="00262025">
        <w:rPr>
          <w:rFonts w:ascii="Calibri" w:eastAsia="Calibri" w:hAnsi="Calibri" w:cs="Times New Roman"/>
          <w:sz w:val="22"/>
          <w:szCs w:val="22"/>
          <w:lang w:val="en-GB"/>
        </w:rPr>
        <w:t>EVIPNet</w:t>
      </w:r>
      <w:proofErr w:type="spellEnd"/>
      <w:r w:rsidRPr="00262025">
        <w:rPr>
          <w:rFonts w:ascii="Calibri" w:eastAsia="Calibri" w:hAnsi="Calibri" w:cs="Times New Roman"/>
          <w:sz w:val="22"/>
          <w:szCs w:val="22"/>
          <w:lang w:val="en-GB"/>
        </w:rPr>
        <w:t xml:space="preserve"> Global member countries have also used these </w:t>
      </w:r>
      <w:r w:rsidR="00C73DED">
        <w:rPr>
          <w:rFonts w:ascii="Calibri" w:eastAsia="Calibri" w:hAnsi="Calibri" w:cs="Times New Roman"/>
          <w:sz w:val="22"/>
          <w:szCs w:val="22"/>
          <w:lang w:val="en-GB"/>
        </w:rPr>
        <w:t>KT tools</w:t>
      </w:r>
      <w:r w:rsidRPr="00262025">
        <w:rPr>
          <w:rFonts w:ascii="Calibri" w:eastAsia="Calibri" w:hAnsi="Calibri" w:cs="Times New Roman"/>
          <w:sz w:val="22"/>
          <w:szCs w:val="22"/>
          <w:lang w:val="en-GB"/>
        </w:rPr>
        <w:t xml:space="preserve">, which were well received and viewed favourably </w:t>
      </w:r>
      <w:r w:rsidRPr="00262025">
        <w:rPr>
          <w:rFonts w:ascii="Calibri" w:eastAsia="Calibri" w:hAnsi="Calibri" w:cs="Times New Roman"/>
          <w:sz w:val="22"/>
          <w:szCs w:val="22"/>
          <w:lang w:val="en-GB"/>
        </w:rPr>
        <w:fldChar w:fldCharType="begin">
          <w:fldData xml:space="preserve">PEVuZE5vdGU+PENpdGU+PEF1dGhvcj5Nb2F0PC9BdXRob3I+PFllYXI+MjAxNDwvWWVhcj48UmVj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</w:fldData>
        </w:fldChar>
      </w:r>
      <w:r w:rsidRPr="00262025">
        <w:rPr>
          <w:rFonts w:ascii="Calibri" w:eastAsia="Calibri" w:hAnsi="Calibri" w:cs="Times New Roman"/>
          <w:sz w:val="22"/>
          <w:szCs w:val="22"/>
          <w:lang w:val="en-GB"/>
        </w:rPr>
        <w:instrText xml:space="preserve"> ADDIN EN.CITE </w:instrText>
      </w:r>
      <w:r w:rsidRPr="00262025">
        <w:rPr>
          <w:rFonts w:ascii="Calibri" w:eastAsia="Calibri" w:hAnsi="Calibri" w:cs="Times New Roman"/>
          <w:sz w:val="22"/>
          <w:szCs w:val="22"/>
          <w:lang w:val="en-GB"/>
        </w:rPr>
        <w:fldChar w:fldCharType="begin">
          <w:fldData xml:space="preserve">PEVuZE5vdGU+PENpdGU+PEF1dGhvcj5Nb2F0PC9BdXRob3I+PFllYXI+MjAxNDwvWWVhcj48UmVj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</w:fldData>
        </w:fldChar>
      </w:r>
      <w:r w:rsidRPr="00262025">
        <w:rPr>
          <w:rFonts w:ascii="Calibri" w:eastAsia="Calibri" w:hAnsi="Calibri" w:cs="Times New Roman"/>
          <w:sz w:val="22"/>
          <w:szCs w:val="22"/>
          <w:lang w:val="en-GB"/>
        </w:rPr>
        <w:instrText xml:space="preserve"> ADDIN EN.CITE.DATA </w:instrText>
      </w:r>
      <w:r w:rsidRPr="00262025">
        <w:rPr>
          <w:rFonts w:ascii="Calibri" w:eastAsia="Calibri" w:hAnsi="Calibri" w:cs="Times New Roman"/>
          <w:sz w:val="22"/>
          <w:szCs w:val="22"/>
          <w:lang w:val="en-GB"/>
        </w:rPr>
      </w:r>
      <w:r w:rsidRPr="00262025">
        <w:rPr>
          <w:rFonts w:ascii="Calibri" w:eastAsia="Calibri" w:hAnsi="Calibri" w:cs="Times New Roman"/>
          <w:sz w:val="22"/>
          <w:szCs w:val="22"/>
          <w:lang w:val="en-GB"/>
        </w:rPr>
        <w:fldChar w:fldCharType="end"/>
      </w:r>
      <w:r w:rsidRPr="00262025">
        <w:rPr>
          <w:rFonts w:ascii="Calibri" w:eastAsia="Calibri" w:hAnsi="Calibri" w:cs="Times New Roman"/>
          <w:sz w:val="22"/>
          <w:szCs w:val="22"/>
          <w:lang w:val="en-GB"/>
        </w:rPr>
      </w:r>
      <w:r w:rsidRPr="00262025">
        <w:rPr>
          <w:rFonts w:ascii="Calibri" w:eastAsia="Calibri" w:hAnsi="Calibri" w:cs="Times New Roman"/>
          <w:sz w:val="22"/>
          <w:szCs w:val="22"/>
          <w:lang w:val="en-GB"/>
        </w:rPr>
        <w:fldChar w:fldCharType="separate"/>
      </w:r>
      <w:r w:rsidRPr="00262025">
        <w:rPr>
          <w:rFonts w:ascii="Calibri" w:eastAsia="Calibri" w:hAnsi="Calibri" w:cs="Times New Roman"/>
          <w:noProof/>
          <w:sz w:val="22"/>
          <w:szCs w:val="22"/>
          <w:lang w:val="en-GB"/>
        </w:rPr>
        <w:t>[1]</w:t>
      </w:r>
      <w:r w:rsidRPr="00262025">
        <w:rPr>
          <w:rFonts w:ascii="Calibri" w:eastAsia="Calibri" w:hAnsi="Calibri" w:cs="Times New Roman"/>
          <w:sz w:val="22"/>
          <w:szCs w:val="22"/>
          <w:lang w:val="en-GB"/>
        </w:rPr>
        <w:fldChar w:fldCharType="end"/>
      </w:r>
      <w:r w:rsidRPr="00262025">
        <w:rPr>
          <w:rFonts w:ascii="Calibri" w:eastAsia="Calibri" w:hAnsi="Calibri" w:cs="Times New Roman"/>
          <w:sz w:val="22"/>
          <w:szCs w:val="22"/>
          <w:lang w:val="en-GB"/>
        </w:rPr>
        <w:t xml:space="preserve">, as they have been in </w:t>
      </w:r>
      <w:proofErr w:type="spellStart"/>
      <w:r w:rsidRPr="00262025">
        <w:rPr>
          <w:rFonts w:ascii="Calibri" w:eastAsia="Calibri" w:hAnsi="Calibri" w:cs="Times New Roman"/>
          <w:sz w:val="22"/>
          <w:szCs w:val="22"/>
          <w:lang w:val="en-GB"/>
        </w:rPr>
        <w:t>EVIPNet</w:t>
      </w:r>
      <w:proofErr w:type="spellEnd"/>
      <w:r w:rsidRPr="00262025">
        <w:rPr>
          <w:rFonts w:ascii="Calibri" w:eastAsia="Calibri" w:hAnsi="Calibri" w:cs="Times New Roman"/>
          <w:sz w:val="22"/>
          <w:szCs w:val="22"/>
          <w:lang w:val="en-GB"/>
        </w:rPr>
        <w:t xml:space="preserve"> Europe. </w:t>
      </w:r>
    </w:p>
    <w:p w14:paraId="2AFB21E3" w14:textId="77777777" w:rsidR="00592B60" w:rsidRDefault="00592B60" w:rsidP="00262025">
      <w:pPr>
        <w:rPr>
          <w:rFonts w:ascii="Calibri" w:eastAsia="Calibri" w:hAnsi="Calibri" w:cs="Times New Roman"/>
          <w:sz w:val="22"/>
          <w:szCs w:val="22"/>
          <w:lang w:val="en-GB"/>
        </w:rPr>
      </w:pPr>
    </w:p>
    <w:p w14:paraId="7F4FC439" w14:textId="26306A10" w:rsidR="00262025" w:rsidRDefault="00262025" w:rsidP="00262025">
      <w:pPr>
        <w:rPr>
          <w:rFonts w:ascii="Calibri" w:eastAsia="Calibri" w:hAnsi="Calibri" w:cs="Times New Roman"/>
          <w:sz w:val="22"/>
          <w:szCs w:val="22"/>
          <w:lang w:val="en-GB"/>
        </w:rPr>
      </w:pPr>
      <w:r w:rsidRPr="00262025">
        <w:rPr>
          <w:rFonts w:ascii="Calibri" w:eastAsia="Calibri" w:hAnsi="Calibri" w:cs="Times New Roman"/>
          <w:sz w:val="22"/>
          <w:szCs w:val="22"/>
          <w:lang w:val="en-GB"/>
        </w:rPr>
        <w:t xml:space="preserve">There have been some examples of </w:t>
      </w:r>
      <w:r w:rsidR="0057416C">
        <w:rPr>
          <w:rFonts w:ascii="Calibri" w:eastAsia="Calibri" w:hAnsi="Calibri" w:cs="Times New Roman"/>
          <w:sz w:val="22"/>
          <w:szCs w:val="22"/>
          <w:lang w:val="en-GB"/>
        </w:rPr>
        <w:t xml:space="preserve">KT activities </w:t>
      </w:r>
      <w:r w:rsidRPr="00262025">
        <w:rPr>
          <w:rFonts w:ascii="Calibri" w:eastAsia="Calibri" w:hAnsi="Calibri" w:cs="Times New Roman"/>
          <w:sz w:val="22"/>
          <w:szCs w:val="22"/>
          <w:lang w:val="en-GB"/>
        </w:rPr>
        <w:t>influencing policy</w:t>
      </w:r>
      <w:r w:rsidR="008D091F">
        <w:rPr>
          <w:rFonts w:ascii="Calibri" w:eastAsia="Calibri" w:hAnsi="Calibri" w:cs="Times New Roman"/>
          <w:sz w:val="22"/>
          <w:szCs w:val="22"/>
          <w:lang w:val="en-GB"/>
        </w:rPr>
        <w:t xml:space="preserve">, </w:t>
      </w:r>
      <w:r w:rsidRPr="00262025">
        <w:rPr>
          <w:rFonts w:ascii="Calibri" w:eastAsia="Calibri" w:hAnsi="Calibri" w:cs="Times New Roman"/>
          <w:sz w:val="22"/>
          <w:szCs w:val="22"/>
          <w:lang w:val="en-GB"/>
        </w:rPr>
        <w:t xml:space="preserve">e.g. Estonia’s evidence brief for policy on sugar-sweetened beverages </w:t>
      </w:r>
      <w:r w:rsidR="00E77FC0">
        <w:rPr>
          <w:rFonts w:ascii="Calibri" w:eastAsia="Calibri" w:hAnsi="Calibri" w:cs="Times New Roman"/>
          <w:sz w:val="22"/>
          <w:szCs w:val="22"/>
          <w:lang w:val="en-GB"/>
        </w:rPr>
        <w:t xml:space="preserve">provided the basis for </w:t>
      </w:r>
      <w:r w:rsidR="008D091F">
        <w:rPr>
          <w:rFonts w:ascii="Calibri" w:eastAsia="Calibri" w:hAnsi="Calibri" w:cs="Times New Roman"/>
          <w:sz w:val="22"/>
          <w:szCs w:val="22"/>
          <w:lang w:val="en-GB"/>
        </w:rPr>
        <w:t xml:space="preserve">the </w:t>
      </w:r>
      <w:r w:rsidR="008D091F" w:rsidRPr="000D18BF">
        <w:rPr>
          <w:rFonts w:ascii="Calibri" w:eastAsia="Calibri" w:hAnsi="Calibri" w:cs="Times New Roman"/>
          <w:sz w:val="22"/>
          <w:szCs w:val="22"/>
          <w:lang w:val="en-GB"/>
        </w:rPr>
        <w:t>Parli</w:t>
      </w:r>
      <w:r w:rsidR="008D091F" w:rsidRPr="00B80871">
        <w:rPr>
          <w:rFonts w:ascii="Calibri" w:eastAsia="Calibri" w:hAnsi="Calibri" w:cs="Times New Roman"/>
          <w:sz w:val="22"/>
          <w:szCs w:val="22"/>
          <w:lang w:val="en-GB"/>
        </w:rPr>
        <w:t>ament</w:t>
      </w:r>
      <w:r w:rsidR="00E77FC0">
        <w:rPr>
          <w:rFonts w:ascii="Calibri" w:eastAsia="Calibri" w:hAnsi="Calibri" w:cs="Times New Roman"/>
          <w:sz w:val="22"/>
          <w:szCs w:val="22"/>
          <w:lang w:val="en-GB"/>
        </w:rPr>
        <w:t xml:space="preserve"> to</w:t>
      </w:r>
      <w:r w:rsidR="008D091F" w:rsidRPr="00B80871">
        <w:rPr>
          <w:rFonts w:ascii="Calibri" w:eastAsia="Calibri" w:hAnsi="Calibri" w:cs="Times New Roman"/>
          <w:sz w:val="22"/>
          <w:szCs w:val="22"/>
          <w:lang w:val="en-GB"/>
        </w:rPr>
        <w:t xml:space="preserve"> </w:t>
      </w:r>
      <w:r w:rsidR="008D091F" w:rsidRPr="000D18BF">
        <w:rPr>
          <w:rFonts w:ascii="Calibri" w:eastAsia="Calibri" w:hAnsi="Calibri" w:cs="Times New Roman"/>
          <w:sz w:val="22"/>
          <w:szCs w:val="22"/>
          <w:lang w:val="en-GB"/>
        </w:rPr>
        <w:t>propose</w:t>
      </w:r>
      <w:r w:rsidR="008D091F">
        <w:rPr>
          <w:rFonts w:ascii="Calibri" w:eastAsia="Calibri" w:hAnsi="Calibri" w:cs="Times New Roman"/>
          <w:sz w:val="22"/>
          <w:szCs w:val="22"/>
          <w:lang w:val="en-GB"/>
        </w:rPr>
        <w:t xml:space="preserve"> </w:t>
      </w:r>
      <w:r w:rsidR="00E77FC0">
        <w:rPr>
          <w:rFonts w:ascii="Calibri" w:eastAsia="Calibri" w:hAnsi="Calibri" w:cs="Times New Roman"/>
          <w:sz w:val="22"/>
          <w:szCs w:val="22"/>
          <w:lang w:val="en-GB"/>
        </w:rPr>
        <w:t>the</w:t>
      </w:r>
      <w:r w:rsidR="00E77FC0" w:rsidRPr="00B80871">
        <w:rPr>
          <w:rFonts w:ascii="Calibri" w:eastAsia="Calibri" w:hAnsi="Calibri" w:cs="Times New Roman"/>
          <w:sz w:val="22"/>
          <w:szCs w:val="22"/>
          <w:lang w:val="en-GB"/>
        </w:rPr>
        <w:t xml:space="preserve"> introduction of</w:t>
      </w:r>
      <w:r w:rsidR="008D091F" w:rsidRPr="000D18BF">
        <w:rPr>
          <w:rFonts w:ascii="Calibri" w:eastAsia="Calibri" w:hAnsi="Calibri" w:cs="Times New Roman"/>
          <w:sz w:val="22"/>
          <w:szCs w:val="22"/>
          <w:lang w:val="en-GB"/>
        </w:rPr>
        <w:t xml:space="preserve"> a tax on non-alcoholic, sweetened beverages</w:t>
      </w:r>
      <w:r w:rsidR="008D091F">
        <w:rPr>
          <w:rFonts w:ascii="Calibri" w:eastAsia="Calibri" w:hAnsi="Calibri" w:cs="Times New Roman"/>
          <w:sz w:val="22"/>
          <w:szCs w:val="22"/>
          <w:lang w:val="en-GB"/>
        </w:rPr>
        <w:t>,</w:t>
      </w:r>
      <w:r w:rsidR="008D091F" w:rsidRPr="000D18BF">
        <w:rPr>
          <w:rFonts w:ascii="Calibri" w:eastAsia="Calibri" w:hAnsi="Calibri" w:cs="Times New Roman"/>
          <w:sz w:val="22"/>
          <w:szCs w:val="22"/>
          <w:lang w:val="en-GB"/>
        </w:rPr>
        <w:t xml:space="preserve"> </w:t>
      </w:r>
      <w:r w:rsidRPr="00262025">
        <w:rPr>
          <w:rFonts w:ascii="Calibri" w:eastAsia="Calibri" w:hAnsi="Calibri" w:cs="Times New Roman"/>
          <w:sz w:val="22"/>
          <w:szCs w:val="22"/>
          <w:lang w:val="en-GB"/>
        </w:rPr>
        <w:t xml:space="preserve">and the Republic of Moldova’s evidence brief for policy on alcohol consumption </w:t>
      </w:r>
      <w:r w:rsidR="00FA29F7" w:rsidRPr="00262025">
        <w:rPr>
          <w:rFonts w:ascii="Calibri" w:eastAsia="Calibri" w:hAnsi="Calibri" w:cs="Times New Roman"/>
          <w:sz w:val="22"/>
          <w:szCs w:val="22"/>
          <w:lang w:val="en-GB"/>
        </w:rPr>
        <w:t>influenc</w:t>
      </w:r>
      <w:r w:rsidR="008D091F">
        <w:rPr>
          <w:rFonts w:ascii="Calibri" w:eastAsia="Calibri" w:hAnsi="Calibri" w:cs="Times New Roman"/>
          <w:sz w:val="22"/>
          <w:szCs w:val="22"/>
          <w:lang w:val="en-GB"/>
        </w:rPr>
        <w:t>ed</w:t>
      </w:r>
      <w:r w:rsidR="00E77FC0">
        <w:rPr>
          <w:rFonts w:ascii="Calibri" w:eastAsia="Calibri" w:hAnsi="Calibri" w:cs="Times New Roman"/>
          <w:sz w:val="22"/>
          <w:szCs w:val="22"/>
          <w:lang w:val="en-GB"/>
        </w:rPr>
        <w:t xml:space="preserve"> </w:t>
      </w:r>
      <w:r w:rsidR="00E77FC0" w:rsidRPr="003265FD">
        <w:rPr>
          <w:rFonts w:ascii="Calibri" w:eastAsia="Calibri" w:hAnsi="Calibri" w:cs="Times New Roman"/>
          <w:sz w:val="22"/>
          <w:szCs w:val="22"/>
          <w:lang w:val="en-GB"/>
        </w:rPr>
        <w:t>the</w:t>
      </w:r>
      <w:r w:rsidR="008D091F" w:rsidRPr="005F17DF">
        <w:rPr>
          <w:rFonts w:ascii="Calibri" w:eastAsia="Calibri" w:hAnsi="Calibri" w:cs="Times New Roman"/>
          <w:sz w:val="22"/>
          <w:szCs w:val="22"/>
          <w:lang w:val="en-GB"/>
        </w:rPr>
        <w:t xml:space="preserve"> </w:t>
      </w:r>
      <w:r w:rsidR="008D091F" w:rsidRPr="005A1FB9">
        <w:rPr>
          <w:sz w:val="22"/>
          <w:szCs w:val="22"/>
        </w:rPr>
        <w:t>alcohol control legislation: beer, which was previously categorized as food, is now legally recognized as an alcohol product</w:t>
      </w:r>
      <w:r w:rsidR="00FA29F7" w:rsidRPr="003265FD">
        <w:rPr>
          <w:rFonts w:ascii="Calibri" w:eastAsia="Calibri" w:hAnsi="Calibri" w:cs="Times New Roman"/>
          <w:sz w:val="22"/>
          <w:szCs w:val="22"/>
          <w:lang w:val="en-GB"/>
        </w:rPr>
        <w:t>. While i</w:t>
      </w:r>
      <w:r w:rsidR="00FA29F7" w:rsidRPr="005F17DF">
        <w:rPr>
          <w:rFonts w:ascii="Calibri" w:eastAsia="Calibri" w:hAnsi="Calibri" w:cs="Times New Roman"/>
          <w:sz w:val="22"/>
          <w:szCs w:val="22"/>
          <w:lang w:val="en-GB"/>
        </w:rPr>
        <w:t xml:space="preserve">t is challenging to attribute cause and effect, countries felt </w:t>
      </w:r>
      <w:r w:rsidR="005F17DF">
        <w:rPr>
          <w:rFonts w:ascii="Calibri" w:eastAsia="Calibri" w:hAnsi="Calibri" w:cs="Times New Roman"/>
          <w:sz w:val="22"/>
          <w:szCs w:val="22"/>
          <w:lang w:val="en-GB"/>
        </w:rPr>
        <w:t xml:space="preserve">that </w:t>
      </w:r>
      <w:r w:rsidR="00FA29F7" w:rsidRPr="005F17DF">
        <w:rPr>
          <w:rFonts w:ascii="Calibri" w:eastAsia="Calibri" w:hAnsi="Calibri" w:cs="Times New Roman"/>
          <w:sz w:val="22"/>
          <w:szCs w:val="22"/>
          <w:lang w:val="en-GB"/>
        </w:rPr>
        <w:t xml:space="preserve">the </w:t>
      </w:r>
      <w:proofErr w:type="spellStart"/>
      <w:r w:rsidR="00FA29F7" w:rsidRPr="005F17DF">
        <w:rPr>
          <w:rFonts w:ascii="Calibri" w:eastAsia="Calibri" w:hAnsi="Calibri" w:cs="Times New Roman"/>
          <w:sz w:val="22"/>
          <w:szCs w:val="22"/>
          <w:lang w:val="en-GB"/>
        </w:rPr>
        <w:t>EVIPNet</w:t>
      </w:r>
      <w:proofErr w:type="spellEnd"/>
      <w:r w:rsidR="00FA29F7" w:rsidRPr="005F17DF">
        <w:rPr>
          <w:rFonts w:ascii="Calibri" w:eastAsia="Calibri" w:hAnsi="Calibri" w:cs="Times New Roman"/>
          <w:sz w:val="22"/>
          <w:szCs w:val="22"/>
          <w:lang w:val="en-GB"/>
        </w:rPr>
        <w:t xml:space="preserve"> approach and activities played a large part in these changes. These KT activities </w:t>
      </w:r>
      <w:r w:rsidRPr="005F17DF">
        <w:rPr>
          <w:rFonts w:ascii="Calibri" w:eastAsia="Calibri" w:hAnsi="Calibri" w:cs="Times New Roman"/>
          <w:sz w:val="22"/>
          <w:szCs w:val="22"/>
          <w:lang w:val="en-GB"/>
        </w:rPr>
        <w:t>need to be scaled up.</w:t>
      </w:r>
      <w:r w:rsidR="0057416C" w:rsidRPr="00097715">
        <w:rPr>
          <w:rFonts w:ascii="Calibri" w:eastAsia="Calibri" w:hAnsi="Calibri" w:cs="Times New Roman"/>
          <w:sz w:val="22"/>
          <w:szCs w:val="22"/>
          <w:lang w:val="en-GB"/>
        </w:rPr>
        <w:t xml:space="preserve"> </w:t>
      </w:r>
      <w:r w:rsidR="00C73DED" w:rsidRPr="00097715">
        <w:rPr>
          <w:rFonts w:ascii="Calibri" w:eastAsia="Calibri" w:hAnsi="Calibri" w:cs="Times New Roman"/>
          <w:sz w:val="22"/>
          <w:szCs w:val="22"/>
          <w:lang w:val="en-GB"/>
        </w:rPr>
        <w:t>Policy dialogues, organi</w:t>
      </w:r>
      <w:r w:rsidR="005F17DF">
        <w:rPr>
          <w:rFonts w:ascii="Calibri" w:eastAsia="Calibri" w:hAnsi="Calibri" w:cs="Times New Roman"/>
          <w:sz w:val="22"/>
          <w:szCs w:val="22"/>
          <w:lang w:val="en-GB"/>
        </w:rPr>
        <w:t>z</w:t>
      </w:r>
      <w:r w:rsidR="00C73DED" w:rsidRPr="00097715">
        <w:rPr>
          <w:rFonts w:ascii="Calibri" w:eastAsia="Calibri" w:hAnsi="Calibri" w:cs="Times New Roman"/>
          <w:sz w:val="22"/>
          <w:szCs w:val="22"/>
          <w:lang w:val="en-GB"/>
        </w:rPr>
        <w:t xml:space="preserve">ed </w:t>
      </w:r>
      <w:r w:rsidR="00EB1CBA">
        <w:rPr>
          <w:rFonts w:ascii="Calibri" w:eastAsia="Calibri" w:hAnsi="Calibri" w:cs="Times New Roman"/>
          <w:sz w:val="22"/>
          <w:szCs w:val="22"/>
          <w:lang w:val="en-GB"/>
        </w:rPr>
        <w:t>following</w:t>
      </w:r>
      <w:r w:rsidR="00C73DED" w:rsidRPr="00097715">
        <w:rPr>
          <w:rFonts w:ascii="Calibri" w:eastAsia="Calibri" w:hAnsi="Calibri" w:cs="Times New Roman"/>
          <w:sz w:val="22"/>
          <w:szCs w:val="22"/>
          <w:lang w:val="en-GB"/>
        </w:rPr>
        <w:t xml:space="preserve"> pre-circulated evidence briefs, </w:t>
      </w:r>
      <w:r w:rsidR="00C73DED" w:rsidRPr="009B550A">
        <w:rPr>
          <w:rFonts w:ascii="Calibri" w:eastAsia="Calibri" w:hAnsi="Calibri" w:cs="Times New Roman"/>
          <w:sz w:val="22"/>
          <w:szCs w:val="22"/>
          <w:lang w:val="en-GB"/>
        </w:rPr>
        <w:t>were highlighted as a promising way to influence policy and the wider EIP culture at a country level. Policy dialogues develop an awareness and understanding of EIP and are a good way of demonstrating the value of the process at a senior level</w:t>
      </w:r>
      <w:r w:rsidR="00C73DED" w:rsidRPr="00262025">
        <w:rPr>
          <w:rFonts w:ascii="Calibri" w:eastAsia="Calibri" w:hAnsi="Calibri" w:cs="Times New Roman"/>
          <w:sz w:val="22"/>
          <w:szCs w:val="22"/>
          <w:lang w:val="en-GB"/>
        </w:rPr>
        <w:t xml:space="preserve">. </w:t>
      </w:r>
    </w:p>
    <w:p w14:paraId="3227B8D7" w14:textId="77777777" w:rsidR="00C73DED" w:rsidRPr="00262025" w:rsidRDefault="00C73DED" w:rsidP="00262025">
      <w:pPr>
        <w:rPr>
          <w:rFonts w:ascii="Calibri" w:eastAsia="Calibri" w:hAnsi="Calibri" w:cs="Times New Roman"/>
          <w:sz w:val="22"/>
          <w:szCs w:val="22"/>
          <w:lang w:val="en-GB"/>
        </w:rPr>
      </w:pPr>
    </w:p>
    <w:p w14:paraId="38EAECF1" w14:textId="2A61AF5F" w:rsidR="00262025" w:rsidRPr="00262025" w:rsidRDefault="00262025" w:rsidP="00262025">
      <w:pPr>
        <w:rPr>
          <w:rFonts w:ascii="Calibri" w:eastAsia="Calibri" w:hAnsi="Calibri" w:cs="Times New Roman"/>
          <w:i/>
          <w:iCs/>
          <w:sz w:val="22"/>
          <w:szCs w:val="22"/>
          <w:lang w:val="en-GB"/>
        </w:rPr>
      </w:pPr>
      <w:r w:rsidRPr="00262025">
        <w:rPr>
          <w:rFonts w:ascii="Calibri" w:eastAsia="Calibri" w:hAnsi="Calibri" w:cs="Times New Roman"/>
          <w:i/>
          <w:iCs/>
          <w:sz w:val="22"/>
          <w:szCs w:val="22"/>
          <w:lang w:val="en-GB"/>
        </w:rPr>
        <w:t>3</w:t>
      </w:r>
      <w:r w:rsidR="005A1FB9">
        <w:rPr>
          <w:rFonts w:ascii="Calibri" w:eastAsia="Calibri" w:hAnsi="Calibri" w:cs="Times New Roman"/>
          <w:i/>
          <w:iCs/>
          <w:sz w:val="22"/>
          <w:szCs w:val="22"/>
          <w:lang w:val="en-GB"/>
        </w:rPr>
        <w:t>c</w:t>
      </w:r>
      <w:r w:rsidRPr="00262025">
        <w:rPr>
          <w:rFonts w:ascii="Calibri" w:eastAsia="Calibri" w:hAnsi="Calibri" w:cs="Times New Roman"/>
          <w:i/>
          <w:iCs/>
          <w:sz w:val="22"/>
          <w:szCs w:val="22"/>
          <w:lang w:val="en-GB"/>
        </w:rPr>
        <w:t xml:space="preserve">. Does </w:t>
      </w:r>
      <w:proofErr w:type="spellStart"/>
      <w:r w:rsidRPr="00262025">
        <w:rPr>
          <w:rFonts w:ascii="Calibri" w:eastAsia="Calibri" w:hAnsi="Calibri" w:cs="Times New Roman"/>
          <w:i/>
          <w:iCs/>
          <w:sz w:val="22"/>
          <w:szCs w:val="22"/>
          <w:lang w:val="en-GB"/>
        </w:rPr>
        <w:t>EVIPNet</w:t>
      </w:r>
      <w:proofErr w:type="spellEnd"/>
      <w:r w:rsidRPr="00262025">
        <w:rPr>
          <w:rFonts w:ascii="Calibri" w:eastAsia="Calibri" w:hAnsi="Calibri" w:cs="Times New Roman"/>
          <w:i/>
          <w:iCs/>
          <w:sz w:val="22"/>
          <w:szCs w:val="22"/>
          <w:lang w:val="en-GB"/>
        </w:rPr>
        <w:t xml:space="preserve"> Europe fill a niche in the European health policy environment?</w:t>
      </w:r>
    </w:p>
    <w:p w14:paraId="2790B56A" w14:textId="009194E6" w:rsidR="00262025" w:rsidRPr="00262025" w:rsidRDefault="00262025" w:rsidP="00262025">
      <w:pPr>
        <w:rPr>
          <w:rFonts w:ascii="Calibri" w:eastAsia="Calibri" w:hAnsi="Calibri" w:cs="Times New Roman"/>
          <w:sz w:val="22"/>
          <w:szCs w:val="22"/>
          <w:lang w:val="en-GB"/>
        </w:rPr>
      </w:pPr>
      <w:proofErr w:type="spellStart"/>
      <w:r w:rsidRPr="00262025">
        <w:rPr>
          <w:rFonts w:ascii="Calibri" w:eastAsia="Calibri" w:hAnsi="Calibri" w:cs="Times New Roman"/>
          <w:sz w:val="22"/>
          <w:szCs w:val="22"/>
          <w:lang w:val="en-GB"/>
        </w:rPr>
        <w:t>EVIPNet</w:t>
      </w:r>
      <w:proofErr w:type="spellEnd"/>
      <w:r w:rsidRPr="00262025">
        <w:rPr>
          <w:rFonts w:ascii="Calibri" w:eastAsia="Calibri" w:hAnsi="Calibri" w:cs="Times New Roman"/>
          <w:sz w:val="22"/>
          <w:szCs w:val="22"/>
          <w:lang w:val="en-GB"/>
        </w:rPr>
        <w:t xml:space="preserve"> appears to be filling a niche</w:t>
      </w:r>
      <w:r w:rsidR="0057416C">
        <w:rPr>
          <w:rFonts w:ascii="Calibri" w:eastAsia="Calibri" w:hAnsi="Calibri" w:cs="Times New Roman"/>
          <w:sz w:val="22"/>
          <w:szCs w:val="22"/>
          <w:lang w:val="en-GB"/>
        </w:rPr>
        <w:t xml:space="preserve"> in the Region, with its focus</w:t>
      </w:r>
      <w:r w:rsidRPr="00262025">
        <w:rPr>
          <w:rFonts w:ascii="Calibri" w:eastAsia="Calibri" w:hAnsi="Calibri" w:cs="Times New Roman"/>
          <w:sz w:val="22"/>
          <w:szCs w:val="22"/>
          <w:lang w:val="en-GB"/>
        </w:rPr>
        <w:t xml:space="preserve"> on</w:t>
      </w:r>
      <w:r w:rsidR="0057416C">
        <w:rPr>
          <w:rFonts w:ascii="Calibri" w:eastAsia="Calibri" w:hAnsi="Calibri" w:cs="Times New Roman"/>
          <w:sz w:val="22"/>
          <w:szCs w:val="22"/>
          <w:lang w:val="en-GB"/>
        </w:rPr>
        <w:t xml:space="preserve"> </w:t>
      </w:r>
      <w:r w:rsidRPr="00262025">
        <w:rPr>
          <w:rFonts w:ascii="Calibri" w:eastAsia="Calibri" w:hAnsi="Calibri" w:cs="Times New Roman"/>
          <w:sz w:val="22"/>
          <w:szCs w:val="22"/>
          <w:lang w:val="en-GB"/>
        </w:rPr>
        <w:t xml:space="preserve">developing </w:t>
      </w:r>
      <w:r w:rsidR="00FA29F7">
        <w:rPr>
          <w:rFonts w:ascii="Calibri" w:eastAsia="Calibri" w:hAnsi="Calibri" w:cs="Times New Roman"/>
          <w:sz w:val="22"/>
          <w:szCs w:val="22"/>
          <w:lang w:val="en-GB"/>
        </w:rPr>
        <w:t>KT</w:t>
      </w:r>
      <w:r w:rsidR="00FA29F7" w:rsidRPr="00262025">
        <w:rPr>
          <w:rFonts w:ascii="Calibri" w:eastAsia="Calibri" w:hAnsi="Calibri" w:cs="Times New Roman"/>
          <w:sz w:val="22"/>
          <w:szCs w:val="22"/>
          <w:lang w:val="en-GB"/>
        </w:rPr>
        <w:t xml:space="preserve"> </w:t>
      </w:r>
      <w:r w:rsidRPr="00262025">
        <w:rPr>
          <w:rFonts w:ascii="Calibri" w:eastAsia="Calibri" w:hAnsi="Calibri" w:cs="Times New Roman"/>
          <w:sz w:val="22"/>
          <w:szCs w:val="22"/>
          <w:lang w:val="en-GB"/>
        </w:rPr>
        <w:t xml:space="preserve">networks, teaching countries and building capacity. There is an expressed demand for </w:t>
      </w:r>
      <w:proofErr w:type="spellStart"/>
      <w:r w:rsidRPr="00262025">
        <w:rPr>
          <w:rFonts w:ascii="Calibri" w:eastAsia="Calibri" w:hAnsi="Calibri" w:cs="Times New Roman"/>
          <w:sz w:val="22"/>
          <w:szCs w:val="22"/>
          <w:lang w:val="en-GB"/>
        </w:rPr>
        <w:t>EVIPNet</w:t>
      </w:r>
      <w:proofErr w:type="spellEnd"/>
      <w:r w:rsidRPr="00262025">
        <w:rPr>
          <w:rFonts w:ascii="Calibri" w:eastAsia="Calibri" w:hAnsi="Calibri" w:cs="Times New Roman"/>
          <w:sz w:val="22"/>
          <w:szCs w:val="22"/>
          <w:lang w:val="en-GB"/>
        </w:rPr>
        <w:t xml:space="preserve"> Europe, </w:t>
      </w:r>
      <w:r w:rsidR="00C73DED">
        <w:rPr>
          <w:rFonts w:ascii="Calibri" w:eastAsia="Calibri" w:hAnsi="Calibri" w:cs="Times New Roman"/>
          <w:sz w:val="22"/>
          <w:szCs w:val="22"/>
          <w:lang w:val="en-GB"/>
        </w:rPr>
        <w:t xml:space="preserve">as </w:t>
      </w:r>
      <w:r w:rsidRPr="00262025">
        <w:rPr>
          <w:rFonts w:ascii="Calibri" w:eastAsia="Calibri" w:hAnsi="Calibri" w:cs="Times New Roman"/>
          <w:sz w:val="22"/>
          <w:szCs w:val="22"/>
          <w:lang w:val="en-GB"/>
        </w:rPr>
        <w:t>demonstrated by the rapid growth since its inception. Originally starting with 13 countries in 2012</w:t>
      </w:r>
      <w:r w:rsidR="00EB1CBA">
        <w:rPr>
          <w:rFonts w:ascii="Calibri" w:eastAsia="Calibri" w:hAnsi="Calibri" w:cs="Times New Roman"/>
          <w:sz w:val="22"/>
          <w:szCs w:val="22"/>
          <w:lang w:val="en-GB"/>
        </w:rPr>
        <w:t>,</w:t>
      </w:r>
      <w:r w:rsidRPr="00262025">
        <w:rPr>
          <w:rFonts w:ascii="Calibri" w:eastAsia="Calibri" w:hAnsi="Calibri" w:cs="Times New Roman"/>
          <w:sz w:val="22"/>
          <w:szCs w:val="22"/>
          <w:lang w:val="en-GB"/>
        </w:rPr>
        <w:t xml:space="preserve"> it grew to 19 in 2016 and 21 in 2018. Informal requests from</w:t>
      </w:r>
      <w:r w:rsidR="00C73DED">
        <w:rPr>
          <w:rFonts w:ascii="Calibri" w:eastAsia="Calibri" w:hAnsi="Calibri" w:cs="Times New Roman"/>
          <w:sz w:val="22"/>
          <w:szCs w:val="22"/>
          <w:lang w:val="en-GB"/>
        </w:rPr>
        <w:t xml:space="preserve"> additional</w:t>
      </w:r>
      <w:r w:rsidRPr="00262025">
        <w:rPr>
          <w:rFonts w:ascii="Calibri" w:eastAsia="Calibri" w:hAnsi="Calibri" w:cs="Times New Roman"/>
          <w:sz w:val="22"/>
          <w:szCs w:val="22"/>
          <w:lang w:val="en-GB"/>
        </w:rPr>
        <w:t xml:space="preserve"> countries wanting to join suggest that there is a</w:t>
      </w:r>
      <w:r w:rsidR="0057416C">
        <w:rPr>
          <w:rFonts w:ascii="Calibri" w:eastAsia="Calibri" w:hAnsi="Calibri" w:cs="Times New Roman"/>
          <w:sz w:val="22"/>
          <w:szCs w:val="22"/>
          <w:lang w:val="en-GB"/>
        </w:rPr>
        <w:t xml:space="preserve"> continued</w:t>
      </w:r>
      <w:r w:rsidRPr="00262025">
        <w:rPr>
          <w:rFonts w:ascii="Calibri" w:eastAsia="Calibri" w:hAnsi="Calibri" w:cs="Times New Roman"/>
          <w:sz w:val="22"/>
          <w:szCs w:val="22"/>
          <w:lang w:val="en-GB"/>
        </w:rPr>
        <w:t xml:space="preserve"> demand for the Network.</w:t>
      </w:r>
    </w:p>
    <w:p w14:paraId="758C7181" w14:textId="77777777" w:rsidR="00262025" w:rsidRPr="00262025" w:rsidRDefault="00262025" w:rsidP="00262025">
      <w:pPr>
        <w:rPr>
          <w:rFonts w:ascii="Calibri" w:eastAsia="Calibri" w:hAnsi="Calibri" w:cs="Times New Roman"/>
          <w:sz w:val="22"/>
          <w:szCs w:val="22"/>
          <w:lang w:val="en-GB"/>
        </w:rPr>
      </w:pPr>
    </w:p>
    <w:p w14:paraId="27EB6570" w14:textId="6C09F6AC" w:rsidR="00262025" w:rsidRPr="00262025" w:rsidRDefault="00262025" w:rsidP="00262025">
      <w:pPr>
        <w:rPr>
          <w:rFonts w:ascii="Calibri" w:eastAsia="Calibri" w:hAnsi="Calibri" w:cs="Times New Roman"/>
          <w:i/>
          <w:iCs/>
          <w:sz w:val="22"/>
          <w:szCs w:val="22"/>
          <w:lang w:val="en-GB"/>
        </w:rPr>
      </w:pPr>
      <w:r w:rsidRPr="00262025">
        <w:rPr>
          <w:rFonts w:ascii="Calibri" w:eastAsia="Calibri" w:hAnsi="Calibri" w:cs="Times New Roman"/>
          <w:i/>
          <w:iCs/>
          <w:sz w:val="22"/>
          <w:szCs w:val="22"/>
          <w:lang w:val="en-GB"/>
        </w:rPr>
        <w:t>3</w:t>
      </w:r>
      <w:r w:rsidR="005A1FB9">
        <w:rPr>
          <w:rFonts w:ascii="Calibri" w:eastAsia="Calibri" w:hAnsi="Calibri" w:cs="Times New Roman"/>
          <w:i/>
          <w:iCs/>
          <w:sz w:val="22"/>
          <w:szCs w:val="22"/>
          <w:lang w:val="en-GB"/>
        </w:rPr>
        <w:t>d</w:t>
      </w:r>
      <w:r w:rsidRPr="00262025">
        <w:rPr>
          <w:rFonts w:ascii="Calibri" w:eastAsia="Calibri" w:hAnsi="Calibri" w:cs="Times New Roman"/>
          <w:i/>
          <w:iCs/>
          <w:sz w:val="22"/>
          <w:szCs w:val="22"/>
          <w:lang w:val="en-GB"/>
        </w:rPr>
        <w:t xml:space="preserve">. To what extent do Network member countries value, promote and advocate for </w:t>
      </w:r>
      <w:proofErr w:type="spellStart"/>
      <w:r w:rsidRPr="00262025">
        <w:rPr>
          <w:rFonts w:ascii="Calibri" w:eastAsia="Calibri" w:hAnsi="Calibri" w:cs="Times New Roman"/>
          <w:i/>
          <w:iCs/>
          <w:sz w:val="22"/>
          <w:szCs w:val="22"/>
          <w:lang w:val="en-GB"/>
        </w:rPr>
        <w:t>EVIPNet</w:t>
      </w:r>
      <w:proofErr w:type="spellEnd"/>
      <w:r w:rsidRPr="00262025">
        <w:rPr>
          <w:rFonts w:ascii="Calibri" w:eastAsia="Calibri" w:hAnsi="Calibri" w:cs="Times New Roman"/>
          <w:i/>
          <w:iCs/>
          <w:sz w:val="22"/>
          <w:szCs w:val="22"/>
          <w:lang w:val="en-GB"/>
        </w:rPr>
        <w:t xml:space="preserve"> Europe’s function and approaches throughout the WHO European Region?</w:t>
      </w:r>
    </w:p>
    <w:p w14:paraId="0C9F5208" w14:textId="6AD7C785" w:rsidR="00210C2D" w:rsidRDefault="00262025" w:rsidP="00262025">
      <w:pPr>
        <w:rPr>
          <w:rFonts w:ascii="Calibri" w:eastAsia="Calibri" w:hAnsi="Calibri" w:cs="Times New Roman"/>
          <w:sz w:val="22"/>
          <w:szCs w:val="22"/>
          <w:lang w:val="en-GB"/>
        </w:rPr>
      </w:pPr>
      <w:r w:rsidRPr="00262025">
        <w:rPr>
          <w:rFonts w:ascii="Calibri" w:eastAsia="Calibri" w:hAnsi="Calibri" w:cs="Times New Roman"/>
          <w:sz w:val="22"/>
          <w:szCs w:val="22"/>
          <w:lang w:val="en-GB"/>
        </w:rPr>
        <w:lastRenderedPageBreak/>
        <w:t xml:space="preserve">The evaluation suggests that the </w:t>
      </w:r>
      <w:r w:rsidR="00097715">
        <w:rPr>
          <w:rFonts w:ascii="Calibri" w:eastAsia="Calibri" w:hAnsi="Calibri" w:cs="Times New Roman"/>
          <w:sz w:val="22"/>
          <w:szCs w:val="22"/>
          <w:lang w:val="en-GB"/>
        </w:rPr>
        <w:t>N</w:t>
      </w:r>
      <w:r w:rsidRPr="00262025">
        <w:rPr>
          <w:rFonts w:ascii="Calibri" w:eastAsia="Calibri" w:hAnsi="Calibri" w:cs="Times New Roman"/>
          <w:sz w:val="22"/>
          <w:szCs w:val="22"/>
          <w:lang w:val="en-GB"/>
        </w:rPr>
        <w:t xml:space="preserve">etwork is valued by </w:t>
      </w:r>
      <w:r w:rsidR="0057416C">
        <w:rPr>
          <w:rFonts w:ascii="Calibri" w:eastAsia="Calibri" w:hAnsi="Calibri" w:cs="Times New Roman"/>
          <w:sz w:val="22"/>
          <w:szCs w:val="22"/>
          <w:lang w:val="en-GB"/>
        </w:rPr>
        <w:t xml:space="preserve">its </w:t>
      </w:r>
      <w:r w:rsidRPr="00262025">
        <w:rPr>
          <w:rFonts w:ascii="Calibri" w:eastAsia="Calibri" w:hAnsi="Calibri" w:cs="Times New Roman"/>
          <w:sz w:val="22"/>
          <w:szCs w:val="22"/>
          <w:lang w:val="en-GB"/>
        </w:rPr>
        <w:t xml:space="preserve">members, who </w:t>
      </w:r>
      <w:r w:rsidR="00764F0D" w:rsidRPr="00B80871">
        <w:rPr>
          <w:rFonts w:ascii="Calibri" w:eastAsia="Calibri" w:hAnsi="Calibri" w:cs="Times New Roman"/>
          <w:sz w:val="22"/>
          <w:szCs w:val="22"/>
          <w:lang w:val="en-GB"/>
        </w:rPr>
        <w:t>serve</w:t>
      </w:r>
      <w:r w:rsidR="00B80871">
        <w:rPr>
          <w:rFonts w:ascii="Calibri" w:eastAsia="Calibri" w:hAnsi="Calibri" w:cs="Times New Roman"/>
          <w:sz w:val="22"/>
          <w:szCs w:val="22"/>
          <w:lang w:val="en-GB"/>
        </w:rPr>
        <w:t xml:space="preserve"> as</w:t>
      </w:r>
      <w:r w:rsidR="00764F0D" w:rsidRPr="00B80871">
        <w:rPr>
          <w:rFonts w:ascii="Calibri" w:eastAsia="Calibri" w:hAnsi="Calibri" w:cs="Times New Roman"/>
          <w:sz w:val="22"/>
          <w:szCs w:val="22"/>
          <w:lang w:val="en-GB"/>
        </w:rPr>
        <w:t xml:space="preserve"> </w:t>
      </w:r>
      <w:r w:rsidRPr="00B80871">
        <w:rPr>
          <w:rFonts w:ascii="Calibri" w:eastAsia="Calibri" w:hAnsi="Calibri" w:cs="Times New Roman"/>
          <w:sz w:val="22"/>
          <w:szCs w:val="22"/>
          <w:lang w:val="en-GB"/>
        </w:rPr>
        <w:t>advocate</w:t>
      </w:r>
      <w:r w:rsidR="00B80871">
        <w:rPr>
          <w:rFonts w:ascii="Calibri" w:eastAsia="Calibri" w:hAnsi="Calibri" w:cs="Times New Roman"/>
          <w:sz w:val="22"/>
          <w:szCs w:val="22"/>
          <w:lang w:val="en-GB"/>
        </w:rPr>
        <w:t>s</w:t>
      </w:r>
      <w:r w:rsidRPr="00B80871">
        <w:rPr>
          <w:rFonts w:ascii="Calibri" w:eastAsia="Calibri" w:hAnsi="Calibri" w:cs="Times New Roman"/>
          <w:sz w:val="22"/>
          <w:szCs w:val="22"/>
          <w:lang w:val="en-GB"/>
        </w:rPr>
        <w:t xml:space="preserve"> for </w:t>
      </w:r>
      <w:r w:rsidR="00764F0D" w:rsidRPr="00B80871">
        <w:rPr>
          <w:rFonts w:ascii="Calibri" w:eastAsia="Calibri" w:hAnsi="Calibri" w:cs="Times New Roman"/>
          <w:sz w:val="22"/>
          <w:szCs w:val="22"/>
          <w:lang w:val="en-GB"/>
        </w:rPr>
        <w:t>(</w:t>
      </w:r>
      <w:proofErr w:type="spellStart"/>
      <w:r w:rsidR="00764F0D" w:rsidRPr="00B80871">
        <w:rPr>
          <w:rFonts w:ascii="Calibri" w:eastAsia="Calibri" w:hAnsi="Calibri" w:cs="Times New Roman"/>
          <w:sz w:val="22"/>
          <w:szCs w:val="22"/>
          <w:lang w:val="en-GB"/>
        </w:rPr>
        <w:t>i</w:t>
      </w:r>
      <w:proofErr w:type="spellEnd"/>
      <w:r w:rsidR="00764F0D" w:rsidRPr="00B80871">
        <w:rPr>
          <w:rFonts w:ascii="Calibri" w:eastAsia="Calibri" w:hAnsi="Calibri" w:cs="Times New Roman"/>
          <w:sz w:val="22"/>
          <w:szCs w:val="22"/>
          <w:lang w:val="en-GB"/>
        </w:rPr>
        <w:t xml:space="preserve">) </w:t>
      </w:r>
      <w:r w:rsidRPr="00B80871">
        <w:rPr>
          <w:rFonts w:ascii="Calibri" w:eastAsia="Calibri" w:hAnsi="Calibri" w:cs="Times New Roman"/>
          <w:sz w:val="22"/>
          <w:szCs w:val="22"/>
          <w:lang w:val="en-GB"/>
        </w:rPr>
        <w:t>the</w:t>
      </w:r>
      <w:r w:rsidR="00764F0D" w:rsidRPr="00B80871">
        <w:rPr>
          <w:rFonts w:ascii="Calibri" w:eastAsia="Calibri" w:hAnsi="Calibri" w:cs="Times New Roman"/>
          <w:sz w:val="22"/>
          <w:szCs w:val="22"/>
          <w:lang w:val="en-GB"/>
        </w:rPr>
        <w:t xml:space="preserve"> </w:t>
      </w:r>
      <w:r w:rsidR="00097715">
        <w:rPr>
          <w:rFonts w:ascii="Calibri" w:eastAsia="Calibri" w:hAnsi="Calibri" w:cs="Times New Roman"/>
          <w:sz w:val="22"/>
          <w:szCs w:val="22"/>
          <w:lang w:val="en-GB"/>
        </w:rPr>
        <w:t>N</w:t>
      </w:r>
      <w:r w:rsidR="00764F0D" w:rsidRPr="00B80871">
        <w:rPr>
          <w:rFonts w:ascii="Calibri" w:eastAsia="Calibri" w:hAnsi="Calibri" w:cs="Times New Roman"/>
          <w:sz w:val="22"/>
          <w:szCs w:val="22"/>
          <w:lang w:val="en-GB"/>
        </w:rPr>
        <w:t>etwork’s</w:t>
      </w:r>
      <w:r w:rsidRPr="00B80871">
        <w:rPr>
          <w:rFonts w:ascii="Calibri" w:eastAsia="Calibri" w:hAnsi="Calibri" w:cs="Times New Roman"/>
          <w:sz w:val="22"/>
          <w:szCs w:val="22"/>
          <w:lang w:val="en-GB"/>
        </w:rPr>
        <w:t xml:space="preserve"> approach in terms of</w:t>
      </w:r>
      <w:r w:rsidR="00764F0D" w:rsidRPr="00B80871">
        <w:rPr>
          <w:rFonts w:ascii="Calibri" w:eastAsia="Calibri" w:hAnsi="Calibri" w:cs="Times New Roman"/>
          <w:sz w:val="22"/>
          <w:szCs w:val="22"/>
          <w:lang w:val="en-GB"/>
        </w:rPr>
        <w:t xml:space="preserve"> creating a higher commitment to EIP at </w:t>
      </w:r>
      <w:r w:rsidR="00E02E79" w:rsidRPr="00B80871">
        <w:rPr>
          <w:rFonts w:ascii="Calibri" w:eastAsia="Calibri" w:hAnsi="Calibri" w:cs="Times New Roman"/>
          <w:sz w:val="22"/>
          <w:szCs w:val="22"/>
          <w:lang w:val="en-GB"/>
        </w:rPr>
        <w:t xml:space="preserve">a </w:t>
      </w:r>
      <w:r w:rsidR="00764F0D" w:rsidRPr="00B80871">
        <w:rPr>
          <w:rFonts w:ascii="Calibri" w:eastAsia="Calibri" w:hAnsi="Calibri" w:cs="Times New Roman"/>
          <w:sz w:val="22"/>
          <w:szCs w:val="22"/>
          <w:lang w:val="en-GB"/>
        </w:rPr>
        <w:t xml:space="preserve">country level and the need for </w:t>
      </w:r>
      <w:r w:rsidRPr="00B80871">
        <w:rPr>
          <w:rFonts w:ascii="Calibri" w:eastAsia="Calibri" w:hAnsi="Calibri" w:cs="Times New Roman"/>
          <w:sz w:val="22"/>
          <w:szCs w:val="22"/>
          <w:lang w:val="en-GB"/>
        </w:rPr>
        <w:t>systemati</w:t>
      </w:r>
      <w:r w:rsidR="00764F0D" w:rsidRPr="00B80871">
        <w:rPr>
          <w:rFonts w:ascii="Calibri" w:eastAsia="Calibri" w:hAnsi="Calibri" w:cs="Times New Roman"/>
          <w:sz w:val="22"/>
          <w:szCs w:val="22"/>
          <w:lang w:val="en-GB"/>
        </w:rPr>
        <w:t xml:space="preserve">c and transparent processes </w:t>
      </w:r>
      <w:r w:rsidR="00E02E79" w:rsidRPr="00B80871">
        <w:rPr>
          <w:rFonts w:ascii="Calibri" w:eastAsia="Calibri" w:hAnsi="Calibri" w:cs="Times New Roman"/>
          <w:sz w:val="22"/>
          <w:szCs w:val="22"/>
          <w:lang w:val="en-GB"/>
        </w:rPr>
        <w:t>for</w:t>
      </w:r>
      <w:r w:rsidR="00764F0D" w:rsidRPr="00B80871">
        <w:rPr>
          <w:rFonts w:ascii="Calibri" w:eastAsia="Calibri" w:hAnsi="Calibri" w:cs="Times New Roman"/>
          <w:sz w:val="22"/>
          <w:szCs w:val="22"/>
          <w:lang w:val="en-GB"/>
        </w:rPr>
        <w:t xml:space="preserve"> accessing, </w:t>
      </w:r>
      <w:r w:rsidRPr="00B80871">
        <w:rPr>
          <w:rFonts w:ascii="Calibri" w:eastAsia="Calibri" w:hAnsi="Calibri" w:cs="Times New Roman"/>
          <w:sz w:val="22"/>
          <w:szCs w:val="22"/>
          <w:lang w:val="en-GB"/>
        </w:rPr>
        <w:t>appraising</w:t>
      </w:r>
      <w:r w:rsidR="00764F0D" w:rsidRPr="00B80871">
        <w:rPr>
          <w:rFonts w:ascii="Calibri" w:eastAsia="Calibri" w:hAnsi="Calibri" w:cs="Times New Roman"/>
          <w:sz w:val="22"/>
          <w:szCs w:val="22"/>
          <w:lang w:val="en-GB"/>
        </w:rPr>
        <w:t>, synthesi</w:t>
      </w:r>
      <w:r w:rsidR="00097715">
        <w:rPr>
          <w:rFonts w:ascii="Calibri" w:eastAsia="Calibri" w:hAnsi="Calibri" w:cs="Times New Roman"/>
          <w:sz w:val="22"/>
          <w:szCs w:val="22"/>
          <w:lang w:val="en-GB"/>
        </w:rPr>
        <w:t>z</w:t>
      </w:r>
      <w:r w:rsidR="00764F0D" w:rsidRPr="00B80871">
        <w:rPr>
          <w:rFonts w:ascii="Calibri" w:eastAsia="Calibri" w:hAnsi="Calibri" w:cs="Times New Roman"/>
          <w:sz w:val="22"/>
          <w:szCs w:val="22"/>
          <w:lang w:val="en-GB"/>
        </w:rPr>
        <w:t>ing, translating</w:t>
      </w:r>
      <w:r w:rsidRPr="00B80871">
        <w:rPr>
          <w:rFonts w:ascii="Calibri" w:eastAsia="Calibri" w:hAnsi="Calibri" w:cs="Times New Roman"/>
          <w:sz w:val="22"/>
          <w:szCs w:val="22"/>
          <w:lang w:val="en-GB"/>
        </w:rPr>
        <w:t xml:space="preserve"> and </w:t>
      </w:r>
      <w:r w:rsidR="00764F0D" w:rsidRPr="00B80871">
        <w:rPr>
          <w:rFonts w:ascii="Calibri" w:eastAsia="Calibri" w:hAnsi="Calibri" w:cs="Times New Roman"/>
          <w:sz w:val="22"/>
          <w:szCs w:val="22"/>
          <w:lang w:val="en-GB"/>
        </w:rPr>
        <w:t xml:space="preserve">applying </w:t>
      </w:r>
      <w:r w:rsidRPr="00B80871">
        <w:rPr>
          <w:rFonts w:ascii="Calibri" w:eastAsia="Calibri" w:hAnsi="Calibri" w:cs="Times New Roman"/>
          <w:sz w:val="22"/>
          <w:szCs w:val="22"/>
          <w:lang w:val="en-GB"/>
        </w:rPr>
        <w:t xml:space="preserve">evidence, and </w:t>
      </w:r>
      <w:r w:rsidR="00764F0D" w:rsidRPr="00B80871">
        <w:rPr>
          <w:rFonts w:ascii="Calibri" w:eastAsia="Calibri" w:hAnsi="Calibri" w:cs="Times New Roman"/>
          <w:sz w:val="22"/>
          <w:szCs w:val="22"/>
          <w:lang w:val="en-GB"/>
        </w:rPr>
        <w:t xml:space="preserve">(ii) </w:t>
      </w:r>
      <w:r w:rsidR="00097715">
        <w:rPr>
          <w:rFonts w:ascii="Calibri" w:eastAsia="Calibri" w:hAnsi="Calibri" w:cs="Times New Roman"/>
          <w:sz w:val="22"/>
          <w:szCs w:val="22"/>
          <w:lang w:val="en-GB"/>
        </w:rPr>
        <w:t xml:space="preserve">the </w:t>
      </w:r>
      <w:r w:rsidR="00E02E79" w:rsidRPr="00B80871">
        <w:rPr>
          <w:rFonts w:ascii="Calibri" w:eastAsia="Calibri" w:hAnsi="Calibri" w:cs="Times New Roman"/>
          <w:sz w:val="22"/>
          <w:szCs w:val="22"/>
          <w:lang w:val="en-GB"/>
        </w:rPr>
        <w:t xml:space="preserve">use of </w:t>
      </w:r>
      <w:r w:rsidRPr="00B80871">
        <w:rPr>
          <w:rFonts w:ascii="Calibri" w:eastAsia="Calibri" w:hAnsi="Calibri" w:cs="Times New Roman"/>
          <w:sz w:val="22"/>
          <w:szCs w:val="22"/>
          <w:lang w:val="en-GB"/>
        </w:rPr>
        <w:t xml:space="preserve">the support instruments. It was </w:t>
      </w:r>
      <w:r w:rsidR="00764F0D" w:rsidRPr="00B80871">
        <w:rPr>
          <w:rFonts w:ascii="Calibri" w:eastAsia="Calibri" w:hAnsi="Calibri" w:cs="Times New Roman"/>
          <w:sz w:val="22"/>
          <w:szCs w:val="22"/>
          <w:lang w:val="en-GB"/>
        </w:rPr>
        <w:t xml:space="preserve">suggested </w:t>
      </w:r>
      <w:r w:rsidRPr="00B80871">
        <w:rPr>
          <w:rFonts w:ascii="Calibri" w:eastAsia="Calibri" w:hAnsi="Calibri" w:cs="Times New Roman"/>
          <w:sz w:val="22"/>
          <w:szCs w:val="22"/>
          <w:lang w:val="en-GB"/>
        </w:rPr>
        <w:t xml:space="preserve">that the </w:t>
      </w:r>
      <w:r w:rsidR="00764F0D" w:rsidRPr="00B80871">
        <w:rPr>
          <w:rFonts w:ascii="Calibri" w:eastAsia="Calibri" w:hAnsi="Calibri" w:cs="Times New Roman"/>
          <w:sz w:val="22"/>
          <w:szCs w:val="22"/>
          <w:lang w:val="en-GB"/>
        </w:rPr>
        <w:t xml:space="preserve">portfolio </w:t>
      </w:r>
      <w:r w:rsidR="00E02E79" w:rsidRPr="00B80871">
        <w:rPr>
          <w:rFonts w:ascii="Calibri" w:eastAsia="Calibri" w:hAnsi="Calibri" w:cs="Times New Roman"/>
          <w:sz w:val="22"/>
          <w:szCs w:val="22"/>
          <w:lang w:val="en-GB"/>
        </w:rPr>
        <w:t>and or</w:t>
      </w:r>
      <w:r w:rsidR="00E02E79">
        <w:rPr>
          <w:rFonts w:ascii="Calibri" w:eastAsia="Calibri" w:hAnsi="Calibri" w:cs="Times New Roman"/>
          <w:sz w:val="22"/>
          <w:szCs w:val="22"/>
          <w:lang w:val="en-GB"/>
        </w:rPr>
        <w:t xml:space="preserve">der </w:t>
      </w:r>
      <w:r w:rsidR="00764F0D">
        <w:rPr>
          <w:rFonts w:ascii="Calibri" w:eastAsia="Calibri" w:hAnsi="Calibri" w:cs="Times New Roman"/>
          <w:sz w:val="22"/>
          <w:szCs w:val="22"/>
          <w:lang w:val="en-GB"/>
        </w:rPr>
        <w:t xml:space="preserve">of activities </w:t>
      </w:r>
      <w:r w:rsidRPr="00262025">
        <w:rPr>
          <w:rFonts w:ascii="Calibri" w:eastAsia="Calibri" w:hAnsi="Calibri" w:cs="Times New Roman"/>
          <w:sz w:val="22"/>
          <w:szCs w:val="22"/>
          <w:lang w:val="en-GB"/>
        </w:rPr>
        <w:t xml:space="preserve">should remain flexible to allow adaptation to country contexts. </w:t>
      </w:r>
    </w:p>
    <w:p w14:paraId="571AB64D" w14:textId="77777777" w:rsidR="00210C2D" w:rsidRDefault="00210C2D" w:rsidP="00262025">
      <w:pPr>
        <w:rPr>
          <w:rFonts w:ascii="Calibri" w:eastAsia="Calibri" w:hAnsi="Calibri" w:cs="Times New Roman"/>
          <w:sz w:val="22"/>
          <w:szCs w:val="22"/>
          <w:lang w:val="en-GB"/>
        </w:rPr>
      </w:pPr>
    </w:p>
    <w:p w14:paraId="36D0870F" w14:textId="022F072C" w:rsidR="00262025" w:rsidRPr="00262025" w:rsidRDefault="00262025" w:rsidP="00262025">
      <w:pPr>
        <w:rPr>
          <w:rFonts w:ascii="Calibri" w:eastAsia="Calibri" w:hAnsi="Calibri" w:cs="Times New Roman"/>
          <w:sz w:val="22"/>
          <w:szCs w:val="22"/>
          <w:lang w:val="en-GB"/>
        </w:rPr>
      </w:pPr>
      <w:r w:rsidRPr="00262025">
        <w:rPr>
          <w:rFonts w:ascii="Calibri" w:eastAsia="Calibri" w:hAnsi="Calibri" w:cs="Times New Roman"/>
          <w:sz w:val="22"/>
          <w:szCs w:val="22"/>
          <w:lang w:val="en-GB"/>
        </w:rPr>
        <w:t xml:space="preserve">The need for </w:t>
      </w:r>
      <w:proofErr w:type="spellStart"/>
      <w:r w:rsidRPr="00262025">
        <w:rPr>
          <w:rFonts w:ascii="Calibri" w:eastAsia="Calibri" w:hAnsi="Calibri" w:cs="Times New Roman"/>
          <w:sz w:val="22"/>
          <w:szCs w:val="22"/>
          <w:lang w:val="en-GB"/>
        </w:rPr>
        <w:t>EVIPNet</w:t>
      </w:r>
      <w:proofErr w:type="spellEnd"/>
      <w:r w:rsidRPr="00262025">
        <w:rPr>
          <w:rFonts w:ascii="Calibri" w:eastAsia="Calibri" w:hAnsi="Calibri" w:cs="Times New Roman"/>
          <w:sz w:val="22"/>
          <w:szCs w:val="22"/>
          <w:lang w:val="en-GB"/>
        </w:rPr>
        <w:t xml:space="preserve"> has</w:t>
      </w:r>
      <w:r w:rsidR="00210C2D">
        <w:rPr>
          <w:rFonts w:ascii="Calibri" w:eastAsia="Calibri" w:hAnsi="Calibri" w:cs="Times New Roman"/>
          <w:sz w:val="22"/>
          <w:szCs w:val="22"/>
          <w:lang w:val="en-GB"/>
        </w:rPr>
        <w:t>, for instance,</w:t>
      </w:r>
      <w:r w:rsidRPr="00262025">
        <w:rPr>
          <w:rFonts w:ascii="Calibri" w:eastAsia="Calibri" w:hAnsi="Calibri" w:cs="Times New Roman"/>
          <w:sz w:val="22"/>
          <w:szCs w:val="22"/>
          <w:lang w:val="en-GB"/>
        </w:rPr>
        <w:t xml:space="preserve"> been expressed</w:t>
      </w:r>
      <w:r w:rsidR="00210C2D">
        <w:rPr>
          <w:rFonts w:ascii="Calibri" w:eastAsia="Calibri" w:hAnsi="Calibri" w:cs="Times New Roman"/>
          <w:sz w:val="22"/>
          <w:szCs w:val="22"/>
          <w:lang w:val="en-GB"/>
        </w:rPr>
        <w:t xml:space="preserve"> and </w:t>
      </w:r>
      <w:r w:rsidR="00B80871">
        <w:rPr>
          <w:rFonts w:ascii="Calibri" w:eastAsia="Calibri" w:hAnsi="Calibri" w:cs="Times New Roman"/>
          <w:sz w:val="22"/>
          <w:szCs w:val="22"/>
          <w:lang w:val="en-GB"/>
        </w:rPr>
        <w:t>promoted</w:t>
      </w:r>
      <w:r w:rsidR="00B80871" w:rsidRPr="00262025">
        <w:rPr>
          <w:rFonts w:ascii="Calibri" w:eastAsia="Calibri" w:hAnsi="Calibri" w:cs="Times New Roman"/>
          <w:sz w:val="22"/>
          <w:szCs w:val="22"/>
          <w:lang w:val="en-GB"/>
        </w:rPr>
        <w:t xml:space="preserve"> </w:t>
      </w:r>
      <w:r w:rsidRPr="00262025">
        <w:rPr>
          <w:rFonts w:ascii="Calibri" w:eastAsia="Calibri" w:hAnsi="Calibri" w:cs="Times New Roman"/>
          <w:sz w:val="22"/>
          <w:szCs w:val="22"/>
          <w:lang w:val="en-GB"/>
        </w:rPr>
        <w:t xml:space="preserve">by countries </w:t>
      </w:r>
      <w:r w:rsidR="00764F0D">
        <w:rPr>
          <w:rFonts w:ascii="Calibri" w:eastAsia="Calibri" w:hAnsi="Calibri" w:cs="Times New Roman"/>
          <w:sz w:val="22"/>
          <w:szCs w:val="22"/>
          <w:lang w:val="en-GB"/>
        </w:rPr>
        <w:t>at</w:t>
      </w:r>
      <w:r w:rsidRPr="00262025">
        <w:rPr>
          <w:rFonts w:ascii="Calibri" w:eastAsia="Calibri" w:hAnsi="Calibri" w:cs="Times New Roman"/>
          <w:sz w:val="22"/>
          <w:szCs w:val="22"/>
          <w:lang w:val="en-GB"/>
        </w:rPr>
        <w:t xml:space="preserve"> high-level meetings (e.g. at Regional Committee and country meetings), demonstrating interest and value, and </w:t>
      </w:r>
      <w:r w:rsidR="001661F7">
        <w:rPr>
          <w:rFonts w:ascii="Calibri" w:eastAsia="Calibri" w:hAnsi="Calibri" w:cs="Times New Roman"/>
          <w:sz w:val="22"/>
          <w:szCs w:val="22"/>
          <w:lang w:val="en-GB"/>
        </w:rPr>
        <w:t xml:space="preserve">that it is </w:t>
      </w:r>
      <w:r w:rsidRPr="00262025">
        <w:rPr>
          <w:rFonts w:ascii="Calibri" w:eastAsia="Calibri" w:hAnsi="Calibri" w:cs="Times New Roman"/>
          <w:sz w:val="22"/>
          <w:szCs w:val="22"/>
          <w:lang w:val="en-GB"/>
        </w:rPr>
        <w:t xml:space="preserve">filling a current gap in Europe. </w:t>
      </w:r>
      <w:r w:rsidR="00210C2D">
        <w:rPr>
          <w:rFonts w:ascii="Calibri" w:eastAsia="Calibri" w:hAnsi="Calibri" w:cs="Times New Roman"/>
          <w:sz w:val="22"/>
          <w:szCs w:val="22"/>
          <w:lang w:val="en-GB"/>
        </w:rPr>
        <w:t>Moreover, t</w:t>
      </w:r>
      <w:r w:rsidRPr="00262025">
        <w:rPr>
          <w:rFonts w:ascii="Calibri" w:eastAsia="Calibri" w:hAnsi="Calibri" w:cs="Times New Roman"/>
          <w:sz w:val="22"/>
          <w:szCs w:val="22"/>
          <w:lang w:val="en-GB"/>
        </w:rPr>
        <w:t>hrough publications</w:t>
      </w:r>
      <w:r w:rsidR="00AE3B64">
        <w:rPr>
          <w:rFonts w:ascii="Calibri" w:eastAsia="Calibri" w:hAnsi="Calibri" w:cs="Times New Roman"/>
          <w:sz w:val="22"/>
          <w:szCs w:val="22"/>
          <w:lang w:val="en-GB"/>
        </w:rPr>
        <w:t>,</w:t>
      </w:r>
      <w:r w:rsidRPr="00262025">
        <w:rPr>
          <w:rFonts w:ascii="Calibri" w:eastAsia="Calibri" w:hAnsi="Calibri" w:cs="Times New Roman"/>
          <w:sz w:val="22"/>
          <w:szCs w:val="22"/>
          <w:lang w:val="en-GB"/>
        </w:rPr>
        <w:t xml:space="preserve"> conference presentations</w:t>
      </w:r>
      <w:r w:rsidR="00764F0D">
        <w:rPr>
          <w:rFonts w:ascii="Calibri" w:eastAsia="Calibri" w:hAnsi="Calibri" w:cs="Times New Roman"/>
          <w:sz w:val="22"/>
          <w:szCs w:val="22"/>
          <w:lang w:val="en-GB"/>
        </w:rPr>
        <w:t xml:space="preserve">, </w:t>
      </w:r>
      <w:r w:rsidR="00AE3B64">
        <w:rPr>
          <w:rFonts w:ascii="Calibri" w:eastAsia="Calibri" w:hAnsi="Calibri" w:cs="Times New Roman"/>
          <w:sz w:val="22"/>
          <w:szCs w:val="22"/>
          <w:lang w:val="en-GB"/>
        </w:rPr>
        <w:t>and the organi</w:t>
      </w:r>
      <w:r w:rsidR="00097715">
        <w:rPr>
          <w:rFonts w:ascii="Calibri" w:eastAsia="Calibri" w:hAnsi="Calibri" w:cs="Times New Roman"/>
          <w:sz w:val="22"/>
          <w:szCs w:val="22"/>
          <w:lang w:val="en-GB"/>
        </w:rPr>
        <w:t>z</w:t>
      </w:r>
      <w:r w:rsidR="00AE3B64">
        <w:rPr>
          <w:rFonts w:ascii="Calibri" w:eastAsia="Calibri" w:hAnsi="Calibri" w:cs="Times New Roman"/>
          <w:sz w:val="22"/>
          <w:szCs w:val="22"/>
          <w:lang w:val="en-GB"/>
        </w:rPr>
        <w:t xml:space="preserve">ation of national </w:t>
      </w:r>
      <w:r w:rsidR="00764F0D">
        <w:rPr>
          <w:rFonts w:ascii="Calibri" w:eastAsia="Calibri" w:hAnsi="Calibri" w:cs="Times New Roman"/>
          <w:sz w:val="22"/>
          <w:szCs w:val="22"/>
          <w:lang w:val="en-GB"/>
        </w:rPr>
        <w:t xml:space="preserve">conferences and workshops </w:t>
      </w:r>
      <w:r w:rsidR="00AE3B64">
        <w:rPr>
          <w:rFonts w:ascii="Calibri" w:eastAsia="Calibri" w:hAnsi="Calibri" w:cs="Times New Roman"/>
          <w:sz w:val="22"/>
          <w:szCs w:val="22"/>
          <w:lang w:val="en-GB"/>
        </w:rPr>
        <w:t xml:space="preserve">by </w:t>
      </w:r>
      <w:proofErr w:type="spellStart"/>
      <w:r w:rsidR="00AE3B64">
        <w:rPr>
          <w:rFonts w:ascii="Calibri" w:eastAsia="Calibri" w:hAnsi="Calibri" w:cs="Times New Roman"/>
          <w:sz w:val="22"/>
          <w:szCs w:val="22"/>
          <w:lang w:val="en-GB"/>
        </w:rPr>
        <w:t>EVIPNet</w:t>
      </w:r>
      <w:proofErr w:type="spellEnd"/>
      <w:r w:rsidR="00AE3B64">
        <w:rPr>
          <w:rFonts w:ascii="Calibri" w:eastAsia="Calibri" w:hAnsi="Calibri" w:cs="Times New Roman"/>
          <w:sz w:val="22"/>
          <w:szCs w:val="22"/>
          <w:lang w:val="en-GB"/>
        </w:rPr>
        <w:t xml:space="preserve"> Europe member countries</w:t>
      </w:r>
      <w:r w:rsidR="00764F0D">
        <w:rPr>
          <w:rFonts w:ascii="Calibri" w:eastAsia="Calibri" w:hAnsi="Calibri" w:cs="Times New Roman"/>
          <w:sz w:val="22"/>
          <w:szCs w:val="22"/>
          <w:lang w:val="en-GB"/>
        </w:rPr>
        <w:t>,</w:t>
      </w:r>
      <w:r w:rsidRPr="00262025">
        <w:rPr>
          <w:rFonts w:ascii="Calibri" w:eastAsia="Calibri" w:hAnsi="Calibri" w:cs="Times New Roman"/>
          <w:sz w:val="22"/>
          <w:szCs w:val="22"/>
          <w:lang w:val="en-GB"/>
        </w:rPr>
        <w:t xml:space="preserve"> this advocacy is</w:t>
      </w:r>
      <w:r w:rsidR="00AE3B64">
        <w:rPr>
          <w:rFonts w:ascii="Calibri" w:eastAsia="Calibri" w:hAnsi="Calibri" w:cs="Times New Roman"/>
          <w:sz w:val="22"/>
          <w:szCs w:val="22"/>
          <w:lang w:val="en-GB"/>
        </w:rPr>
        <w:t xml:space="preserve"> starting to</w:t>
      </w:r>
      <w:r w:rsidRPr="00262025">
        <w:rPr>
          <w:rFonts w:ascii="Calibri" w:eastAsia="Calibri" w:hAnsi="Calibri" w:cs="Times New Roman"/>
          <w:sz w:val="22"/>
          <w:szCs w:val="22"/>
          <w:lang w:val="en-GB"/>
        </w:rPr>
        <w:t xml:space="preserve"> reach a wider audience. Given the variation in country engagement</w:t>
      </w:r>
      <w:r w:rsidR="00764F0D">
        <w:rPr>
          <w:rFonts w:ascii="Calibri" w:eastAsia="Calibri" w:hAnsi="Calibri" w:cs="Times New Roman"/>
          <w:sz w:val="22"/>
          <w:szCs w:val="22"/>
          <w:lang w:val="en-GB"/>
        </w:rPr>
        <w:t xml:space="preserve"> in the </w:t>
      </w:r>
      <w:r w:rsidR="00097715">
        <w:rPr>
          <w:rFonts w:ascii="Calibri" w:eastAsia="Calibri" w:hAnsi="Calibri" w:cs="Times New Roman"/>
          <w:sz w:val="22"/>
          <w:szCs w:val="22"/>
          <w:lang w:val="en-GB"/>
        </w:rPr>
        <w:t>N</w:t>
      </w:r>
      <w:r w:rsidR="00764F0D">
        <w:rPr>
          <w:rFonts w:ascii="Calibri" w:eastAsia="Calibri" w:hAnsi="Calibri" w:cs="Times New Roman"/>
          <w:sz w:val="22"/>
          <w:szCs w:val="22"/>
          <w:lang w:val="en-GB"/>
        </w:rPr>
        <w:t>etwork</w:t>
      </w:r>
      <w:r w:rsidRPr="00262025">
        <w:rPr>
          <w:rFonts w:ascii="Calibri" w:eastAsia="Calibri" w:hAnsi="Calibri" w:cs="Times New Roman"/>
          <w:sz w:val="22"/>
          <w:szCs w:val="22"/>
          <w:lang w:val="en-GB"/>
        </w:rPr>
        <w:t xml:space="preserve">, </w:t>
      </w:r>
      <w:r w:rsidR="00440BE8">
        <w:rPr>
          <w:rFonts w:ascii="Calibri" w:eastAsia="Calibri" w:hAnsi="Calibri" w:cs="Times New Roman"/>
          <w:sz w:val="22"/>
          <w:szCs w:val="22"/>
          <w:lang w:val="en-GB"/>
        </w:rPr>
        <w:t>there is also variation in the number of promotion activities</w:t>
      </w:r>
      <w:r w:rsidR="005D2EB1">
        <w:rPr>
          <w:rFonts w:ascii="Calibri" w:eastAsia="Calibri" w:hAnsi="Calibri" w:cs="Times New Roman"/>
          <w:sz w:val="22"/>
          <w:szCs w:val="22"/>
          <w:lang w:val="en-GB"/>
        </w:rPr>
        <w:t>,</w:t>
      </w:r>
      <w:r w:rsidR="00440BE8">
        <w:rPr>
          <w:rFonts w:ascii="Calibri" w:eastAsia="Calibri" w:hAnsi="Calibri" w:cs="Times New Roman"/>
          <w:sz w:val="22"/>
          <w:szCs w:val="22"/>
          <w:lang w:val="en-GB"/>
        </w:rPr>
        <w:t xml:space="preserve"> such as </w:t>
      </w:r>
      <w:r w:rsidR="00764F0D">
        <w:rPr>
          <w:rFonts w:ascii="Calibri" w:eastAsia="Calibri" w:hAnsi="Calibri" w:cs="Times New Roman"/>
          <w:sz w:val="22"/>
          <w:szCs w:val="22"/>
          <w:lang w:val="en-GB"/>
        </w:rPr>
        <w:t xml:space="preserve">presentations, </w:t>
      </w:r>
      <w:r w:rsidRPr="00262025">
        <w:rPr>
          <w:rFonts w:ascii="Calibri" w:eastAsia="Calibri" w:hAnsi="Calibri" w:cs="Times New Roman"/>
          <w:sz w:val="22"/>
          <w:szCs w:val="22"/>
          <w:lang w:val="en-GB"/>
        </w:rPr>
        <w:t>publications and success stories shared, with</w:t>
      </w:r>
      <w:r w:rsidR="00764F0D">
        <w:rPr>
          <w:rFonts w:ascii="Calibri" w:eastAsia="Calibri" w:hAnsi="Calibri" w:cs="Times New Roman"/>
          <w:sz w:val="22"/>
          <w:szCs w:val="22"/>
          <w:lang w:val="en-GB"/>
        </w:rPr>
        <w:t xml:space="preserve"> the pioneer countries being the most visible throughout the Region</w:t>
      </w:r>
      <w:r w:rsidRPr="00262025">
        <w:rPr>
          <w:rFonts w:ascii="Calibri" w:eastAsia="Calibri" w:hAnsi="Calibri" w:cs="Times New Roman"/>
          <w:sz w:val="22"/>
          <w:szCs w:val="22"/>
          <w:lang w:val="en-GB"/>
        </w:rPr>
        <w:t xml:space="preserve">. </w:t>
      </w:r>
    </w:p>
    <w:p w14:paraId="78DA112E" w14:textId="77777777" w:rsidR="00262025" w:rsidRPr="00262025" w:rsidRDefault="00262025" w:rsidP="00262025">
      <w:pPr>
        <w:rPr>
          <w:rFonts w:ascii="Calibri" w:eastAsia="Calibri" w:hAnsi="Calibri" w:cs="Times New Roman"/>
          <w:sz w:val="22"/>
          <w:szCs w:val="22"/>
          <w:lang w:val="en-GB"/>
        </w:rPr>
      </w:pPr>
    </w:p>
    <w:p w14:paraId="60D1FD88" w14:textId="6132DE8D" w:rsidR="00262025" w:rsidRPr="00262025" w:rsidRDefault="00262025" w:rsidP="00262025">
      <w:pPr>
        <w:rPr>
          <w:rFonts w:ascii="Calibri" w:eastAsia="Calibri" w:hAnsi="Calibri" w:cs="Times New Roman"/>
          <w:i/>
          <w:iCs/>
          <w:sz w:val="22"/>
          <w:szCs w:val="22"/>
          <w:lang w:val="en-GB"/>
        </w:rPr>
      </w:pPr>
      <w:r w:rsidRPr="00262025">
        <w:rPr>
          <w:rFonts w:ascii="Calibri" w:eastAsia="Calibri" w:hAnsi="Calibri" w:cs="Times New Roman"/>
          <w:i/>
          <w:iCs/>
          <w:sz w:val="22"/>
          <w:szCs w:val="22"/>
          <w:lang w:val="en-GB"/>
        </w:rPr>
        <w:t>3</w:t>
      </w:r>
      <w:r w:rsidR="005A1FB9">
        <w:rPr>
          <w:rFonts w:ascii="Calibri" w:eastAsia="Calibri" w:hAnsi="Calibri" w:cs="Times New Roman"/>
          <w:i/>
          <w:iCs/>
          <w:sz w:val="22"/>
          <w:szCs w:val="22"/>
          <w:lang w:val="en-GB"/>
        </w:rPr>
        <w:t>e</w:t>
      </w:r>
      <w:r w:rsidRPr="00262025">
        <w:rPr>
          <w:rFonts w:ascii="Calibri" w:eastAsia="Calibri" w:hAnsi="Calibri" w:cs="Times New Roman"/>
          <w:i/>
          <w:iCs/>
          <w:sz w:val="22"/>
          <w:szCs w:val="22"/>
          <w:lang w:val="en-GB"/>
        </w:rPr>
        <w:t xml:space="preserve">. How have the Network relationships, contacts and exchanges created by </w:t>
      </w:r>
      <w:proofErr w:type="spellStart"/>
      <w:r w:rsidRPr="00262025">
        <w:rPr>
          <w:rFonts w:ascii="Calibri" w:eastAsia="Calibri" w:hAnsi="Calibri" w:cs="Times New Roman"/>
          <w:i/>
          <w:iCs/>
          <w:sz w:val="22"/>
          <w:szCs w:val="22"/>
          <w:lang w:val="en-GB"/>
        </w:rPr>
        <w:t>EVIPNet</w:t>
      </w:r>
      <w:proofErr w:type="spellEnd"/>
      <w:r w:rsidRPr="00262025">
        <w:rPr>
          <w:rFonts w:ascii="Calibri" w:eastAsia="Calibri" w:hAnsi="Calibri" w:cs="Times New Roman"/>
          <w:i/>
          <w:iCs/>
          <w:sz w:val="22"/>
          <w:szCs w:val="22"/>
          <w:lang w:val="en-GB"/>
        </w:rPr>
        <w:t xml:space="preserve"> Europe influenced the country EIP environment?</w:t>
      </w:r>
    </w:p>
    <w:p w14:paraId="72F832EE" w14:textId="77777777" w:rsidR="00864824" w:rsidRDefault="00262025" w:rsidP="00262025">
      <w:pPr>
        <w:rPr>
          <w:rFonts w:ascii="Calibri" w:eastAsia="Calibri" w:hAnsi="Calibri" w:cs="Times New Roman"/>
          <w:sz w:val="22"/>
          <w:szCs w:val="22"/>
          <w:lang w:val="en-GB"/>
        </w:rPr>
      </w:pPr>
      <w:r w:rsidRPr="00262025">
        <w:rPr>
          <w:rFonts w:ascii="Calibri" w:eastAsia="Calibri" w:hAnsi="Calibri" w:cs="Times New Roman"/>
          <w:sz w:val="22"/>
          <w:szCs w:val="22"/>
          <w:lang w:val="en-GB"/>
        </w:rPr>
        <w:t xml:space="preserve">At a regional level, the </w:t>
      </w:r>
      <w:proofErr w:type="spellStart"/>
      <w:r w:rsidRPr="00262025">
        <w:rPr>
          <w:rFonts w:ascii="Calibri" w:eastAsia="Calibri" w:hAnsi="Calibri" w:cs="Times New Roman"/>
          <w:sz w:val="22"/>
          <w:szCs w:val="22"/>
          <w:lang w:val="en-GB"/>
        </w:rPr>
        <w:t>EVIPNet</w:t>
      </w:r>
      <w:proofErr w:type="spellEnd"/>
      <w:r w:rsidRPr="00262025">
        <w:rPr>
          <w:rFonts w:ascii="Calibri" w:eastAsia="Calibri" w:hAnsi="Calibri" w:cs="Times New Roman"/>
          <w:sz w:val="22"/>
          <w:szCs w:val="22"/>
          <w:lang w:val="en-GB"/>
        </w:rPr>
        <w:t xml:space="preserve"> Europe Secretariat has built a</w:t>
      </w:r>
      <w:r w:rsidR="00864824">
        <w:rPr>
          <w:rFonts w:ascii="Calibri" w:eastAsia="Calibri" w:hAnsi="Calibri" w:cs="Times New Roman"/>
          <w:sz w:val="22"/>
          <w:szCs w:val="22"/>
          <w:lang w:val="en-GB"/>
        </w:rPr>
        <w:t xml:space="preserve"> network</w:t>
      </w:r>
      <w:r w:rsidRPr="00262025">
        <w:rPr>
          <w:rFonts w:ascii="Calibri" w:eastAsia="Calibri" w:hAnsi="Calibri" w:cs="Times New Roman"/>
          <w:sz w:val="22"/>
          <w:szCs w:val="22"/>
          <w:lang w:val="en-GB"/>
        </w:rPr>
        <w:t xml:space="preserve"> structure and used a variety of mechanisms to enhance relationships and exchanges between countries. </w:t>
      </w:r>
      <w:r w:rsidR="00BB2FC1">
        <w:rPr>
          <w:rFonts w:ascii="Calibri" w:eastAsia="Calibri" w:hAnsi="Calibri" w:cs="Times New Roman"/>
          <w:sz w:val="22"/>
          <w:szCs w:val="22"/>
          <w:lang w:val="en-GB"/>
        </w:rPr>
        <w:t xml:space="preserve">As mentioned earlier, </w:t>
      </w:r>
    </w:p>
    <w:p w14:paraId="36C6BD36" w14:textId="7790B092" w:rsidR="00262025" w:rsidRPr="00262025" w:rsidRDefault="00BB2FC1" w:rsidP="00262025">
      <w:pPr>
        <w:rPr>
          <w:rFonts w:ascii="Calibri" w:eastAsia="Calibri" w:hAnsi="Calibri" w:cs="Times New Roman"/>
          <w:sz w:val="22"/>
          <w:szCs w:val="22"/>
          <w:lang w:val="en-GB"/>
        </w:rPr>
      </w:pPr>
      <w:r>
        <w:rPr>
          <w:rFonts w:ascii="Calibri" w:eastAsia="Calibri" w:hAnsi="Calibri" w:cs="Times New Roman"/>
          <w:sz w:val="22"/>
          <w:szCs w:val="22"/>
          <w:lang w:val="en-GB"/>
        </w:rPr>
        <w:t>c</w:t>
      </w:r>
      <w:r w:rsidR="00262025" w:rsidRPr="00262025">
        <w:rPr>
          <w:rFonts w:ascii="Calibri" w:eastAsia="Calibri" w:hAnsi="Calibri" w:cs="Times New Roman"/>
          <w:sz w:val="22"/>
          <w:szCs w:val="22"/>
          <w:lang w:val="en-GB"/>
        </w:rPr>
        <w:t xml:space="preserve">ountry cohorts were referenced as a promising model, particularly the community-of-practice element. </w:t>
      </w:r>
      <w:proofErr w:type="spellStart"/>
      <w:r w:rsidR="00262025" w:rsidRPr="00262025">
        <w:rPr>
          <w:rFonts w:ascii="Calibri" w:eastAsia="Calibri" w:hAnsi="Calibri" w:cs="Times New Roman"/>
          <w:sz w:val="22"/>
          <w:szCs w:val="22"/>
          <w:lang w:val="en-GB"/>
        </w:rPr>
        <w:t>Multicountry</w:t>
      </w:r>
      <w:proofErr w:type="spellEnd"/>
      <w:r w:rsidR="00262025" w:rsidRPr="00262025">
        <w:rPr>
          <w:rFonts w:ascii="Calibri" w:eastAsia="Calibri" w:hAnsi="Calibri" w:cs="Times New Roman"/>
          <w:sz w:val="22"/>
          <w:szCs w:val="22"/>
          <w:lang w:val="en-GB"/>
        </w:rPr>
        <w:t xml:space="preserve"> meetings and Yammer are also useful mechanisms</w:t>
      </w:r>
      <w:r w:rsidR="001661F7">
        <w:rPr>
          <w:rFonts w:ascii="Calibri" w:eastAsia="Calibri" w:hAnsi="Calibri" w:cs="Times New Roman"/>
          <w:sz w:val="22"/>
          <w:szCs w:val="22"/>
          <w:lang w:val="en-GB"/>
        </w:rPr>
        <w:t xml:space="preserve"> for building relationships</w:t>
      </w:r>
      <w:r w:rsidR="00262025" w:rsidRPr="00262025">
        <w:rPr>
          <w:rFonts w:ascii="Calibri" w:eastAsia="Calibri" w:hAnsi="Calibri" w:cs="Times New Roman"/>
          <w:sz w:val="22"/>
          <w:szCs w:val="22"/>
          <w:lang w:val="en-GB"/>
        </w:rPr>
        <w:t xml:space="preserve">. The extent to which these relationships have led to changes in </w:t>
      </w:r>
      <w:r w:rsidR="00097715">
        <w:rPr>
          <w:rFonts w:ascii="Calibri" w:eastAsia="Calibri" w:hAnsi="Calibri" w:cs="Times New Roman"/>
          <w:sz w:val="22"/>
          <w:szCs w:val="22"/>
          <w:lang w:val="en-GB"/>
        </w:rPr>
        <w:t xml:space="preserve">the </w:t>
      </w:r>
      <w:r w:rsidR="00262025" w:rsidRPr="00262025">
        <w:rPr>
          <w:rFonts w:ascii="Calibri" w:eastAsia="Calibri" w:hAnsi="Calibri" w:cs="Times New Roman"/>
          <w:sz w:val="22"/>
          <w:szCs w:val="22"/>
          <w:lang w:val="en-GB"/>
        </w:rPr>
        <w:t xml:space="preserve">country-level EIP culture is challenging to quantify, but they have influenced processes and development of </w:t>
      </w:r>
      <w:r w:rsidR="00592B60">
        <w:rPr>
          <w:rFonts w:ascii="Calibri" w:eastAsia="Calibri" w:hAnsi="Calibri" w:cs="Times New Roman"/>
          <w:sz w:val="22"/>
          <w:szCs w:val="22"/>
          <w:lang w:val="en-GB"/>
        </w:rPr>
        <w:t xml:space="preserve">KT </w:t>
      </w:r>
      <w:r w:rsidR="00722A83">
        <w:rPr>
          <w:rFonts w:ascii="Calibri" w:eastAsia="Calibri" w:hAnsi="Calibri" w:cs="Times New Roman"/>
          <w:sz w:val="22"/>
          <w:szCs w:val="22"/>
          <w:lang w:val="en-GB"/>
        </w:rPr>
        <w:t>activities</w:t>
      </w:r>
      <w:r w:rsidR="00592B60" w:rsidRPr="00262025">
        <w:rPr>
          <w:rFonts w:ascii="Calibri" w:eastAsia="Calibri" w:hAnsi="Calibri" w:cs="Times New Roman"/>
          <w:sz w:val="22"/>
          <w:szCs w:val="22"/>
          <w:lang w:val="en-GB"/>
        </w:rPr>
        <w:t xml:space="preserve"> </w:t>
      </w:r>
      <w:r w:rsidR="00262025" w:rsidRPr="00262025">
        <w:rPr>
          <w:rFonts w:ascii="Calibri" w:eastAsia="Calibri" w:hAnsi="Calibri" w:cs="Times New Roman"/>
          <w:sz w:val="22"/>
          <w:szCs w:val="22"/>
          <w:lang w:val="en-GB"/>
        </w:rPr>
        <w:t xml:space="preserve">in the countries that have reached out. </w:t>
      </w:r>
    </w:p>
    <w:p w14:paraId="01559810" w14:textId="77777777" w:rsidR="00262025" w:rsidRPr="00262025" w:rsidRDefault="00262025" w:rsidP="00262025">
      <w:pPr>
        <w:rPr>
          <w:rFonts w:ascii="Calibri" w:eastAsia="Calibri" w:hAnsi="Calibri" w:cs="Times New Roman"/>
          <w:sz w:val="22"/>
          <w:szCs w:val="22"/>
          <w:lang w:val="en-GB"/>
        </w:rPr>
      </w:pPr>
    </w:p>
    <w:p w14:paraId="4BB75050" w14:textId="12A11161" w:rsidR="00262025" w:rsidRPr="006C6590" w:rsidRDefault="00262025" w:rsidP="00262025">
      <w:pPr>
        <w:rPr>
          <w:rFonts w:ascii="Calibri" w:eastAsia="Calibri" w:hAnsi="Calibri" w:cs="Times New Roman"/>
          <w:sz w:val="22"/>
          <w:szCs w:val="22"/>
          <w:lang w:val="en-GB"/>
        </w:rPr>
      </w:pPr>
      <w:r w:rsidRPr="00262025">
        <w:rPr>
          <w:rFonts w:ascii="Calibri" w:eastAsia="Calibri" w:hAnsi="Calibri" w:cs="Times New Roman"/>
          <w:sz w:val="22"/>
          <w:szCs w:val="22"/>
          <w:lang w:val="en-GB"/>
        </w:rPr>
        <w:t xml:space="preserve">At a higher level, the WHO Europe EIP Action Plan </w:t>
      </w:r>
      <w:r w:rsidRPr="00262025">
        <w:rPr>
          <w:rFonts w:ascii="Calibri" w:eastAsia="Calibri" w:hAnsi="Calibri" w:cs="Times New Roman"/>
          <w:sz w:val="22"/>
          <w:szCs w:val="22"/>
          <w:lang w:val="en-GB"/>
        </w:rPr>
        <w:fldChar w:fldCharType="begin"/>
      </w:r>
      <w:r w:rsidR="00440BE8">
        <w:rPr>
          <w:rFonts w:ascii="Calibri" w:eastAsia="Calibri" w:hAnsi="Calibri" w:cs="Times New Roman"/>
          <w:sz w:val="22"/>
          <w:szCs w:val="22"/>
          <w:lang w:val="en-GB"/>
        </w:rPr>
        <w:instrText xml:space="preserve"> ADDIN EN.CITE &lt;EndNote&gt;&lt;Cite&gt;&lt;Author&gt;WHO Regional Office for Europe&lt;/Author&gt;&lt;Year&gt;2016&lt;/Year&gt;&lt;RecNum&gt;275&lt;/RecNum&gt;&lt;DisplayText&gt;[2]&lt;/DisplayText&gt;&lt;record&gt;&lt;rec-number&gt;275&lt;/rec-number&gt;&lt;foreign-keys&gt;&lt;key app="EN" db-id="afdzzs907awervezxwnpawzgtp9zrtxxs9rr" timestamp="1570045993"&gt;275&lt;/key&gt;&lt;/foreign-keys&gt;&lt;ref-type name="Report"&gt;27&lt;/ref-type&gt;&lt;contributors&gt;&lt;authors&gt;&lt;author&gt;WHO Regional Office for Europe,&lt;/author&gt;&lt;/authors&gt;&lt;/contributors&gt;&lt;titles&gt;&lt;title&gt;EUR/RC66/12 Action plan to strengthen the use of evidence, information and research for policy-making in the WHO European Region&lt;/title&gt;&lt;/titles&gt;&lt;dates&gt;&lt;year&gt;2016&lt;/year&gt;&lt;/dates&gt;&lt;pub-location&gt;Copenhagen&lt;/pub-location&gt;&lt;publisher&gt;WHO Regional Office for Europe&lt;/publisher&gt;&lt;urls&gt;&lt;related-urls&gt;&lt;url&gt;http://www.euro.who.int/en/who-we-are/governance&lt;/url&gt;&lt;/related-urls&gt;&lt;/urls&gt;&lt;/record&gt;&lt;/Cite&gt;&lt;/EndNote&gt;</w:instrText>
      </w:r>
      <w:r w:rsidRPr="00262025">
        <w:rPr>
          <w:rFonts w:ascii="Calibri" w:eastAsia="Calibri" w:hAnsi="Calibri" w:cs="Times New Roman"/>
          <w:sz w:val="22"/>
          <w:szCs w:val="22"/>
          <w:lang w:val="en-GB"/>
        </w:rPr>
        <w:fldChar w:fldCharType="separate"/>
      </w:r>
      <w:r w:rsidR="00440BE8">
        <w:rPr>
          <w:rFonts w:ascii="Calibri" w:eastAsia="Calibri" w:hAnsi="Calibri" w:cs="Times New Roman"/>
          <w:noProof/>
          <w:sz w:val="22"/>
          <w:szCs w:val="22"/>
          <w:lang w:val="en-GB"/>
        </w:rPr>
        <w:t>[2]</w:t>
      </w:r>
      <w:r w:rsidRPr="00262025">
        <w:rPr>
          <w:rFonts w:ascii="Calibri" w:eastAsia="Calibri" w:hAnsi="Calibri" w:cs="Times New Roman"/>
          <w:sz w:val="22"/>
          <w:szCs w:val="22"/>
          <w:lang w:val="en-GB"/>
        </w:rPr>
        <w:fldChar w:fldCharType="end"/>
      </w:r>
      <w:r w:rsidRPr="00262025">
        <w:rPr>
          <w:rFonts w:ascii="Calibri" w:eastAsia="Calibri" w:hAnsi="Calibri" w:cs="Times New Roman"/>
          <w:sz w:val="22"/>
          <w:szCs w:val="22"/>
          <w:lang w:val="en-GB"/>
        </w:rPr>
        <w:t xml:space="preserve"> is a key document in changing culture. Exposure to</w:t>
      </w:r>
      <w:r w:rsidR="00440BE8">
        <w:rPr>
          <w:rFonts w:ascii="Calibri" w:eastAsia="Calibri" w:hAnsi="Calibri" w:cs="Times New Roman"/>
          <w:sz w:val="22"/>
          <w:szCs w:val="22"/>
          <w:lang w:val="en-GB"/>
        </w:rPr>
        <w:t>,</w:t>
      </w:r>
      <w:r w:rsidRPr="00262025">
        <w:rPr>
          <w:rFonts w:ascii="Calibri" w:eastAsia="Calibri" w:hAnsi="Calibri" w:cs="Times New Roman"/>
          <w:sz w:val="22"/>
          <w:szCs w:val="22"/>
          <w:lang w:val="en-GB"/>
        </w:rPr>
        <w:t xml:space="preserve"> and recognition by</w:t>
      </w:r>
      <w:r w:rsidR="00440BE8">
        <w:rPr>
          <w:rFonts w:ascii="Calibri" w:eastAsia="Calibri" w:hAnsi="Calibri" w:cs="Times New Roman"/>
          <w:sz w:val="22"/>
          <w:szCs w:val="22"/>
          <w:lang w:val="en-GB"/>
        </w:rPr>
        <w:t>,</w:t>
      </w:r>
      <w:r w:rsidRPr="00262025">
        <w:rPr>
          <w:rFonts w:ascii="Calibri" w:eastAsia="Calibri" w:hAnsi="Calibri" w:cs="Times New Roman"/>
          <w:sz w:val="22"/>
          <w:szCs w:val="22"/>
          <w:lang w:val="en-GB"/>
        </w:rPr>
        <w:t xml:space="preserve"> Member States of its importance has been demonstrated, which paves the way for </w:t>
      </w:r>
      <w:proofErr w:type="spellStart"/>
      <w:r w:rsidRPr="00262025">
        <w:rPr>
          <w:rFonts w:ascii="Calibri" w:eastAsia="Calibri" w:hAnsi="Calibri" w:cs="Times New Roman"/>
          <w:sz w:val="22"/>
          <w:szCs w:val="22"/>
          <w:lang w:val="en-GB"/>
        </w:rPr>
        <w:t>EVIPNet</w:t>
      </w:r>
      <w:proofErr w:type="spellEnd"/>
      <w:r w:rsidRPr="00262025">
        <w:rPr>
          <w:rFonts w:ascii="Calibri" w:eastAsia="Calibri" w:hAnsi="Calibri" w:cs="Times New Roman"/>
          <w:sz w:val="22"/>
          <w:szCs w:val="22"/>
          <w:lang w:val="en-GB"/>
        </w:rPr>
        <w:t xml:space="preserve"> Europe to be developed as an integral aspect of EIP within countries. There is recognition that changing the EIP environment at a count</w:t>
      </w:r>
      <w:r w:rsidR="00097715">
        <w:rPr>
          <w:rFonts w:ascii="Calibri" w:eastAsia="Calibri" w:hAnsi="Calibri" w:cs="Times New Roman"/>
          <w:sz w:val="22"/>
          <w:szCs w:val="22"/>
          <w:lang w:val="en-GB"/>
        </w:rPr>
        <w:t>r</w:t>
      </w:r>
      <w:r w:rsidRPr="00262025">
        <w:rPr>
          <w:rFonts w:ascii="Calibri" w:eastAsia="Calibri" w:hAnsi="Calibri" w:cs="Times New Roman"/>
          <w:sz w:val="22"/>
          <w:szCs w:val="22"/>
          <w:lang w:val="en-GB"/>
        </w:rPr>
        <w:t xml:space="preserve">y level requires long-term commitment and therefore it is to be expected that these outcomes have not yet been fully achieved, but promising steps have been </w:t>
      </w:r>
      <w:r w:rsidRPr="006C6590">
        <w:rPr>
          <w:rFonts w:ascii="Calibri" w:eastAsia="Calibri" w:hAnsi="Calibri" w:cs="Times New Roman"/>
          <w:sz w:val="22"/>
          <w:szCs w:val="22"/>
          <w:lang w:val="en-GB"/>
        </w:rPr>
        <w:t xml:space="preserve">taken. </w:t>
      </w:r>
    </w:p>
    <w:p w14:paraId="5290F73C" w14:textId="77777777" w:rsidR="00572D7F" w:rsidRPr="006C6590" w:rsidRDefault="00572D7F">
      <w:pPr>
        <w:rPr>
          <w:sz w:val="22"/>
          <w:szCs w:val="22"/>
        </w:rPr>
      </w:pPr>
    </w:p>
    <w:p w14:paraId="1E69ACDD" w14:textId="77777777" w:rsidR="00572D7F" w:rsidRPr="006C6590" w:rsidRDefault="00572D7F">
      <w:pPr>
        <w:rPr>
          <w:sz w:val="22"/>
          <w:szCs w:val="22"/>
        </w:rPr>
      </w:pPr>
    </w:p>
    <w:p w14:paraId="57195B9F" w14:textId="77777777" w:rsidR="00572D7F" w:rsidRPr="006C6590" w:rsidRDefault="00572D7F">
      <w:pPr>
        <w:rPr>
          <w:b/>
          <w:bCs/>
          <w:sz w:val="22"/>
          <w:szCs w:val="22"/>
        </w:rPr>
      </w:pPr>
      <w:r w:rsidRPr="006C6590">
        <w:rPr>
          <w:b/>
          <w:bCs/>
          <w:sz w:val="22"/>
          <w:szCs w:val="22"/>
        </w:rPr>
        <w:t>References</w:t>
      </w:r>
    </w:p>
    <w:p w14:paraId="02DCCB97" w14:textId="269DEA1A" w:rsidR="00440BE8" w:rsidRPr="006C6590" w:rsidRDefault="00572D7F" w:rsidP="006C6590">
      <w:pPr>
        <w:pStyle w:val="EndNoteBibliography"/>
        <w:ind w:left="284" w:hanging="284"/>
        <w:rPr>
          <w:noProof/>
          <w:sz w:val="22"/>
          <w:szCs w:val="22"/>
        </w:rPr>
      </w:pPr>
      <w:r w:rsidRPr="006C6590">
        <w:rPr>
          <w:sz w:val="22"/>
          <w:szCs w:val="22"/>
        </w:rPr>
        <w:fldChar w:fldCharType="begin"/>
      </w:r>
      <w:r w:rsidRPr="006C6590">
        <w:rPr>
          <w:sz w:val="22"/>
          <w:szCs w:val="22"/>
        </w:rPr>
        <w:instrText xml:space="preserve"> ADDIN EN.REFLIST </w:instrText>
      </w:r>
      <w:r w:rsidRPr="006C6590">
        <w:rPr>
          <w:sz w:val="22"/>
          <w:szCs w:val="22"/>
        </w:rPr>
        <w:fldChar w:fldCharType="separate"/>
      </w:r>
      <w:r w:rsidR="00440BE8" w:rsidRPr="006C6590">
        <w:rPr>
          <w:noProof/>
          <w:sz w:val="22"/>
          <w:szCs w:val="22"/>
        </w:rPr>
        <w:t>1.</w:t>
      </w:r>
      <w:r w:rsidR="00440BE8" w:rsidRPr="006C6590">
        <w:rPr>
          <w:noProof/>
          <w:sz w:val="22"/>
          <w:szCs w:val="22"/>
        </w:rPr>
        <w:tab/>
        <w:t>Moat KA, Lavis JN, Clancy SJ, El-Jardali F, Pantoja T, Knowledge Translation Platform Evaluation study team. Evidence briefs and deliberative dialogues: perceptions and intentions to act on what was learnt. Bull World Health Organ</w:t>
      </w:r>
      <w:r w:rsidR="00097715">
        <w:rPr>
          <w:noProof/>
          <w:sz w:val="22"/>
          <w:szCs w:val="22"/>
        </w:rPr>
        <w:t>.</w:t>
      </w:r>
      <w:r w:rsidR="00440BE8" w:rsidRPr="006C6590">
        <w:rPr>
          <w:noProof/>
          <w:sz w:val="22"/>
          <w:szCs w:val="22"/>
        </w:rPr>
        <w:t xml:space="preserve"> 2014;92:20</w:t>
      </w:r>
      <w:r w:rsidR="00097715">
        <w:rPr>
          <w:noProof/>
          <w:sz w:val="22"/>
          <w:szCs w:val="22"/>
        </w:rPr>
        <w:t>–</w:t>
      </w:r>
      <w:r w:rsidR="00440BE8" w:rsidRPr="006C6590">
        <w:rPr>
          <w:noProof/>
          <w:sz w:val="22"/>
          <w:szCs w:val="22"/>
        </w:rPr>
        <w:t>8.</w:t>
      </w:r>
    </w:p>
    <w:p w14:paraId="6B7B17C0" w14:textId="132AB752" w:rsidR="00440BE8" w:rsidRPr="006C6590" w:rsidRDefault="00440BE8" w:rsidP="006C6590">
      <w:pPr>
        <w:pStyle w:val="EndNoteBibliography"/>
        <w:ind w:left="284" w:hanging="284"/>
        <w:rPr>
          <w:noProof/>
          <w:sz w:val="22"/>
          <w:szCs w:val="22"/>
        </w:rPr>
      </w:pPr>
      <w:r w:rsidRPr="006C6590">
        <w:rPr>
          <w:noProof/>
          <w:sz w:val="22"/>
          <w:szCs w:val="22"/>
        </w:rPr>
        <w:t>2.</w:t>
      </w:r>
      <w:r w:rsidRPr="006C6590">
        <w:rPr>
          <w:noProof/>
          <w:sz w:val="22"/>
          <w:szCs w:val="22"/>
        </w:rPr>
        <w:tab/>
        <w:t>WHO Regional Office for Europe. EUR/RC66/12 Action plan to strengthen the use of evidence, information and research for policy-making in the WHO European Region. Copenhagen: WHO Regional Office for Europe</w:t>
      </w:r>
      <w:r w:rsidR="00097715">
        <w:rPr>
          <w:noProof/>
          <w:sz w:val="22"/>
          <w:szCs w:val="22"/>
        </w:rPr>
        <w:t>;</w:t>
      </w:r>
      <w:r w:rsidRPr="006C6590">
        <w:rPr>
          <w:noProof/>
          <w:sz w:val="22"/>
          <w:szCs w:val="22"/>
        </w:rPr>
        <w:t xml:space="preserve"> 2016.</w:t>
      </w:r>
    </w:p>
    <w:p w14:paraId="6C4B0DEC" w14:textId="77777777" w:rsidR="002E59E1" w:rsidRDefault="00572D7F" w:rsidP="006C6590">
      <w:pPr>
        <w:ind w:left="284" w:hanging="284"/>
      </w:pPr>
      <w:r w:rsidRPr="006C6590">
        <w:rPr>
          <w:sz w:val="22"/>
          <w:szCs w:val="22"/>
        </w:rPr>
        <w:fldChar w:fldCharType="end"/>
      </w:r>
    </w:p>
    <w:sectPr w:rsidR="002E59E1" w:rsidSect="00E01A92">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96DBD3" w14:textId="77777777" w:rsidR="00300C90" w:rsidRDefault="00300C90" w:rsidP="006A309C">
      <w:r>
        <w:separator/>
      </w:r>
    </w:p>
  </w:endnote>
  <w:endnote w:type="continuationSeparator" w:id="0">
    <w:p w14:paraId="6F1362A7" w14:textId="77777777" w:rsidR="00300C90" w:rsidRDefault="00300C90" w:rsidP="006A3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65388689"/>
      <w:docPartObj>
        <w:docPartGallery w:val="Page Numbers (Bottom of Page)"/>
        <w:docPartUnique/>
      </w:docPartObj>
    </w:sdtPr>
    <w:sdtEndPr>
      <w:rPr>
        <w:rStyle w:val="PageNumber"/>
      </w:rPr>
    </w:sdtEndPr>
    <w:sdtContent>
      <w:p w14:paraId="3D7CD9AD" w14:textId="77777777" w:rsidR="006171AE" w:rsidRDefault="006171AE" w:rsidP="00B409E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9B7970A" w14:textId="77777777" w:rsidR="006171AE" w:rsidRDefault="006171AE" w:rsidP="006171A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849908745"/>
      <w:docPartObj>
        <w:docPartGallery w:val="Page Numbers (Bottom of Page)"/>
        <w:docPartUnique/>
      </w:docPartObj>
    </w:sdtPr>
    <w:sdtEndPr>
      <w:rPr>
        <w:rStyle w:val="PageNumber"/>
      </w:rPr>
    </w:sdtEndPr>
    <w:sdtContent>
      <w:p w14:paraId="583114D7" w14:textId="77777777" w:rsidR="006171AE" w:rsidRDefault="006171AE" w:rsidP="00B409E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DF95977" w14:textId="77777777" w:rsidR="006171AE" w:rsidRDefault="006171AE" w:rsidP="006171A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140590" w14:textId="77777777" w:rsidR="00300C90" w:rsidRDefault="00300C90" w:rsidP="006A309C">
      <w:r>
        <w:separator/>
      </w:r>
    </w:p>
  </w:footnote>
  <w:footnote w:type="continuationSeparator" w:id="0">
    <w:p w14:paraId="0AB14220" w14:textId="77777777" w:rsidR="00300C90" w:rsidRDefault="00300C90" w:rsidP="006A30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3154F28"/>
    <w:multiLevelType w:val="hybridMultilevel"/>
    <w:tmpl w:val="D5EAF7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493B29A8"/>
    <w:multiLevelType w:val="hybridMultilevel"/>
    <w:tmpl w:val="7CF087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6A3F32CE"/>
    <w:multiLevelType w:val="hybridMultilevel"/>
    <w:tmpl w:val="842AD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Vancouver Cop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fdzzs907awervezxwnpawzgtp9zrtxxs9rr&quot;&gt;Knowledge translation&lt;record-ids&gt;&lt;item&gt;8&lt;/item&gt;&lt;item&gt;275&lt;/item&gt;&lt;/record-ids&gt;&lt;/item&gt;&lt;/Libraries&gt;"/>
  </w:docVars>
  <w:rsids>
    <w:rsidRoot w:val="00262025"/>
    <w:rsid w:val="00002962"/>
    <w:rsid w:val="00003993"/>
    <w:rsid w:val="000064FA"/>
    <w:rsid w:val="000112D5"/>
    <w:rsid w:val="0001330A"/>
    <w:rsid w:val="000138CF"/>
    <w:rsid w:val="00013B95"/>
    <w:rsid w:val="00014D82"/>
    <w:rsid w:val="00016016"/>
    <w:rsid w:val="00017CB3"/>
    <w:rsid w:val="000206A0"/>
    <w:rsid w:val="00020F4B"/>
    <w:rsid w:val="000241EC"/>
    <w:rsid w:val="000251AB"/>
    <w:rsid w:val="000326BF"/>
    <w:rsid w:val="000344FC"/>
    <w:rsid w:val="00034F40"/>
    <w:rsid w:val="00036EE4"/>
    <w:rsid w:val="00043B4F"/>
    <w:rsid w:val="00053A88"/>
    <w:rsid w:val="00053D1D"/>
    <w:rsid w:val="000546C2"/>
    <w:rsid w:val="00066B96"/>
    <w:rsid w:val="00077DBD"/>
    <w:rsid w:val="0008642E"/>
    <w:rsid w:val="00091825"/>
    <w:rsid w:val="00091B98"/>
    <w:rsid w:val="00097715"/>
    <w:rsid w:val="000A647F"/>
    <w:rsid w:val="000A6C8C"/>
    <w:rsid w:val="000B01A5"/>
    <w:rsid w:val="000B0F61"/>
    <w:rsid w:val="000C0B5D"/>
    <w:rsid w:val="000C195F"/>
    <w:rsid w:val="000C4AC5"/>
    <w:rsid w:val="000C5508"/>
    <w:rsid w:val="000D18BF"/>
    <w:rsid w:val="000D358A"/>
    <w:rsid w:val="000D3A42"/>
    <w:rsid w:val="000D7E6C"/>
    <w:rsid w:val="000E1C14"/>
    <w:rsid w:val="000F45E6"/>
    <w:rsid w:val="000F58B6"/>
    <w:rsid w:val="00112D99"/>
    <w:rsid w:val="00123CD5"/>
    <w:rsid w:val="00135F4A"/>
    <w:rsid w:val="00137356"/>
    <w:rsid w:val="0014679D"/>
    <w:rsid w:val="0015198E"/>
    <w:rsid w:val="00153842"/>
    <w:rsid w:val="00153FCD"/>
    <w:rsid w:val="00156012"/>
    <w:rsid w:val="0015718C"/>
    <w:rsid w:val="0016313E"/>
    <w:rsid w:val="001661F7"/>
    <w:rsid w:val="001707B8"/>
    <w:rsid w:val="00171DE7"/>
    <w:rsid w:val="001724A7"/>
    <w:rsid w:val="00174ED2"/>
    <w:rsid w:val="00176FC2"/>
    <w:rsid w:val="00177EF5"/>
    <w:rsid w:val="00182271"/>
    <w:rsid w:val="00182C88"/>
    <w:rsid w:val="001A275A"/>
    <w:rsid w:val="001A6F72"/>
    <w:rsid w:val="001B09DA"/>
    <w:rsid w:val="001B3293"/>
    <w:rsid w:val="001C5129"/>
    <w:rsid w:val="001D5CA5"/>
    <w:rsid w:val="001E1CC3"/>
    <w:rsid w:val="001E6771"/>
    <w:rsid w:val="001F4A84"/>
    <w:rsid w:val="001F5094"/>
    <w:rsid w:val="001F7F18"/>
    <w:rsid w:val="00204183"/>
    <w:rsid w:val="00204C26"/>
    <w:rsid w:val="00205962"/>
    <w:rsid w:val="00206FAF"/>
    <w:rsid w:val="002105F6"/>
    <w:rsid w:val="00210C2D"/>
    <w:rsid w:val="00212DD5"/>
    <w:rsid w:val="00213AC3"/>
    <w:rsid w:val="0021537C"/>
    <w:rsid w:val="002316E0"/>
    <w:rsid w:val="00233357"/>
    <w:rsid w:val="002367DA"/>
    <w:rsid w:val="002423DB"/>
    <w:rsid w:val="00252BBC"/>
    <w:rsid w:val="00256855"/>
    <w:rsid w:val="00260ADD"/>
    <w:rsid w:val="00262025"/>
    <w:rsid w:val="00273326"/>
    <w:rsid w:val="0027498F"/>
    <w:rsid w:val="002871EC"/>
    <w:rsid w:val="002923B1"/>
    <w:rsid w:val="002969FD"/>
    <w:rsid w:val="002A25B0"/>
    <w:rsid w:val="002A5219"/>
    <w:rsid w:val="002A674B"/>
    <w:rsid w:val="002C1463"/>
    <w:rsid w:val="002C2718"/>
    <w:rsid w:val="002C39A9"/>
    <w:rsid w:val="002C56A2"/>
    <w:rsid w:val="002C5999"/>
    <w:rsid w:val="002E3659"/>
    <w:rsid w:val="002E4F10"/>
    <w:rsid w:val="002E59E1"/>
    <w:rsid w:val="002F798C"/>
    <w:rsid w:val="00300C90"/>
    <w:rsid w:val="0030674E"/>
    <w:rsid w:val="00311A06"/>
    <w:rsid w:val="00312220"/>
    <w:rsid w:val="00314DFE"/>
    <w:rsid w:val="003234E6"/>
    <w:rsid w:val="003265FD"/>
    <w:rsid w:val="0033058D"/>
    <w:rsid w:val="00331201"/>
    <w:rsid w:val="00337D1C"/>
    <w:rsid w:val="003468A6"/>
    <w:rsid w:val="00347F56"/>
    <w:rsid w:val="00350A1F"/>
    <w:rsid w:val="00351AA9"/>
    <w:rsid w:val="00351FDF"/>
    <w:rsid w:val="0036028F"/>
    <w:rsid w:val="00360949"/>
    <w:rsid w:val="00362F56"/>
    <w:rsid w:val="00363FBE"/>
    <w:rsid w:val="00365519"/>
    <w:rsid w:val="003660AB"/>
    <w:rsid w:val="00375324"/>
    <w:rsid w:val="003820B3"/>
    <w:rsid w:val="00392159"/>
    <w:rsid w:val="00392271"/>
    <w:rsid w:val="00396414"/>
    <w:rsid w:val="003A53CE"/>
    <w:rsid w:val="003B032C"/>
    <w:rsid w:val="003B6C5B"/>
    <w:rsid w:val="003C3C05"/>
    <w:rsid w:val="003C3DB1"/>
    <w:rsid w:val="003D72E5"/>
    <w:rsid w:val="003E14C3"/>
    <w:rsid w:val="003E2323"/>
    <w:rsid w:val="003E2D8F"/>
    <w:rsid w:val="003F38E2"/>
    <w:rsid w:val="003F3C78"/>
    <w:rsid w:val="003F693B"/>
    <w:rsid w:val="0040354D"/>
    <w:rsid w:val="0040365A"/>
    <w:rsid w:val="00410DB7"/>
    <w:rsid w:val="00412F68"/>
    <w:rsid w:val="0041320F"/>
    <w:rsid w:val="00416FAD"/>
    <w:rsid w:val="00440BE8"/>
    <w:rsid w:val="00445ECD"/>
    <w:rsid w:val="00446DF6"/>
    <w:rsid w:val="0044780A"/>
    <w:rsid w:val="00452083"/>
    <w:rsid w:val="0045731A"/>
    <w:rsid w:val="00462B34"/>
    <w:rsid w:val="0046324F"/>
    <w:rsid w:val="0046486E"/>
    <w:rsid w:val="00471106"/>
    <w:rsid w:val="0047314B"/>
    <w:rsid w:val="004736CE"/>
    <w:rsid w:val="004777A4"/>
    <w:rsid w:val="00485CEF"/>
    <w:rsid w:val="00490137"/>
    <w:rsid w:val="0049713F"/>
    <w:rsid w:val="004A5C2C"/>
    <w:rsid w:val="004B78EB"/>
    <w:rsid w:val="004C236D"/>
    <w:rsid w:val="004C3303"/>
    <w:rsid w:val="004C3584"/>
    <w:rsid w:val="004C5ACB"/>
    <w:rsid w:val="004C7508"/>
    <w:rsid w:val="004D00B9"/>
    <w:rsid w:val="004D4690"/>
    <w:rsid w:val="004E4ECD"/>
    <w:rsid w:val="004E502A"/>
    <w:rsid w:val="004E754D"/>
    <w:rsid w:val="004F418A"/>
    <w:rsid w:val="004F50FA"/>
    <w:rsid w:val="004F6CBD"/>
    <w:rsid w:val="00500C10"/>
    <w:rsid w:val="005015DE"/>
    <w:rsid w:val="00502DC8"/>
    <w:rsid w:val="00506DF2"/>
    <w:rsid w:val="005074C2"/>
    <w:rsid w:val="0051332E"/>
    <w:rsid w:val="00515F0F"/>
    <w:rsid w:val="005231F4"/>
    <w:rsid w:val="0052388E"/>
    <w:rsid w:val="00524A55"/>
    <w:rsid w:val="005253D8"/>
    <w:rsid w:val="0052747A"/>
    <w:rsid w:val="005365B6"/>
    <w:rsid w:val="00536AB3"/>
    <w:rsid w:val="005403F3"/>
    <w:rsid w:val="00540C41"/>
    <w:rsid w:val="0054288D"/>
    <w:rsid w:val="00543CDE"/>
    <w:rsid w:val="00550084"/>
    <w:rsid w:val="00556623"/>
    <w:rsid w:val="00561BA7"/>
    <w:rsid w:val="00562923"/>
    <w:rsid w:val="00563C61"/>
    <w:rsid w:val="0057114F"/>
    <w:rsid w:val="005716A8"/>
    <w:rsid w:val="00572D7F"/>
    <w:rsid w:val="0057416C"/>
    <w:rsid w:val="00577FBD"/>
    <w:rsid w:val="00587797"/>
    <w:rsid w:val="00590F51"/>
    <w:rsid w:val="005916F1"/>
    <w:rsid w:val="00592B60"/>
    <w:rsid w:val="005952AD"/>
    <w:rsid w:val="005A1FB9"/>
    <w:rsid w:val="005A523C"/>
    <w:rsid w:val="005A5BD5"/>
    <w:rsid w:val="005B2111"/>
    <w:rsid w:val="005B2C30"/>
    <w:rsid w:val="005B3DE5"/>
    <w:rsid w:val="005B4096"/>
    <w:rsid w:val="005B4841"/>
    <w:rsid w:val="005C5BAD"/>
    <w:rsid w:val="005C6B71"/>
    <w:rsid w:val="005C71E2"/>
    <w:rsid w:val="005C7A7C"/>
    <w:rsid w:val="005D285F"/>
    <w:rsid w:val="005D2EB1"/>
    <w:rsid w:val="005D36F1"/>
    <w:rsid w:val="005D578A"/>
    <w:rsid w:val="005E2C59"/>
    <w:rsid w:val="005F17DF"/>
    <w:rsid w:val="005F5048"/>
    <w:rsid w:val="005F510A"/>
    <w:rsid w:val="005F5C86"/>
    <w:rsid w:val="005F7122"/>
    <w:rsid w:val="00602F6F"/>
    <w:rsid w:val="00604823"/>
    <w:rsid w:val="006100E1"/>
    <w:rsid w:val="00610C75"/>
    <w:rsid w:val="00614DE5"/>
    <w:rsid w:val="006166E9"/>
    <w:rsid w:val="00617154"/>
    <w:rsid w:val="006171AE"/>
    <w:rsid w:val="00617D88"/>
    <w:rsid w:val="006402E8"/>
    <w:rsid w:val="006525A5"/>
    <w:rsid w:val="006539CB"/>
    <w:rsid w:val="006618AF"/>
    <w:rsid w:val="00664ED6"/>
    <w:rsid w:val="00671DCC"/>
    <w:rsid w:val="006755E4"/>
    <w:rsid w:val="00677E54"/>
    <w:rsid w:val="006804BF"/>
    <w:rsid w:val="006844A2"/>
    <w:rsid w:val="006856BF"/>
    <w:rsid w:val="00691782"/>
    <w:rsid w:val="00692442"/>
    <w:rsid w:val="00694708"/>
    <w:rsid w:val="006A309C"/>
    <w:rsid w:val="006A5D74"/>
    <w:rsid w:val="006C13FD"/>
    <w:rsid w:val="006C3E73"/>
    <w:rsid w:val="006C6590"/>
    <w:rsid w:val="006C6D26"/>
    <w:rsid w:val="006D2007"/>
    <w:rsid w:val="006E0FE4"/>
    <w:rsid w:val="006E1013"/>
    <w:rsid w:val="006E1D3A"/>
    <w:rsid w:val="006E4AA0"/>
    <w:rsid w:val="006F11B5"/>
    <w:rsid w:val="006F2425"/>
    <w:rsid w:val="006F4E48"/>
    <w:rsid w:val="007015BF"/>
    <w:rsid w:val="00702006"/>
    <w:rsid w:val="00713A41"/>
    <w:rsid w:val="00714525"/>
    <w:rsid w:val="00717020"/>
    <w:rsid w:val="00717B43"/>
    <w:rsid w:val="00720918"/>
    <w:rsid w:val="00722A83"/>
    <w:rsid w:val="0072678F"/>
    <w:rsid w:val="007377E3"/>
    <w:rsid w:val="00744120"/>
    <w:rsid w:val="0074769E"/>
    <w:rsid w:val="00747DE5"/>
    <w:rsid w:val="0075357A"/>
    <w:rsid w:val="00760B07"/>
    <w:rsid w:val="0076393F"/>
    <w:rsid w:val="00764F0D"/>
    <w:rsid w:val="00766DDD"/>
    <w:rsid w:val="0076703E"/>
    <w:rsid w:val="00770D49"/>
    <w:rsid w:val="00796DB6"/>
    <w:rsid w:val="007A0B94"/>
    <w:rsid w:val="007A2DA2"/>
    <w:rsid w:val="007A6800"/>
    <w:rsid w:val="007B3957"/>
    <w:rsid w:val="007C0F18"/>
    <w:rsid w:val="007C7234"/>
    <w:rsid w:val="007D2F94"/>
    <w:rsid w:val="007D776A"/>
    <w:rsid w:val="007E3F9E"/>
    <w:rsid w:val="007E3FF1"/>
    <w:rsid w:val="007E6531"/>
    <w:rsid w:val="007F6400"/>
    <w:rsid w:val="007F746D"/>
    <w:rsid w:val="00801BD9"/>
    <w:rsid w:val="00801DB7"/>
    <w:rsid w:val="00810C58"/>
    <w:rsid w:val="008225F2"/>
    <w:rsid w:val="00823379"/>
    <w:rsid w:val="00827276"/>
    <w:rsid w:val="008361BB"/>
    <w:rsid w:val="00836615"/>
    <w:rsid w:val="0084253F"/>
    <w:rsid w:val="00846D76"/>
    <w:rsid w:val="00857295"/>
    <w:rsid w:val="008575CA"/>
    <w:rsid w:val="008632C7"/>
    <w:rsid w:val="00864824"/>
    <w:rsid w:val="00867B73"/>
    <w:rsid w:val="00867B80"/>
    <w:rsid w:val="0087357B"/>
    <w:rsid w:val="00877347"/>
    <w:rsid w:val="00883EC3"/>
    <w:rsid w:val="00890A71"/>
    <w:rsid w:val="008910D4"/>
    <w:rsid w:val="008938C1"/>
    <w:rsid w:val="008968C5"/>
    <w:rsid w:val="008A712A"/>
    <w:rsid w:val="008B02B0"/>
    <w:rsid w:val="008B6D17"/>
    <w:rsid w:val="008B7830"/>
    <w:rsid w:val="008C36AA"/>
    <w:rsid w:val="008C3F93"/>
    <w:rsid w:val="008D091F"/>
    <w:rsid w:val="008D0C37"/>
    <w:rsid w:val="008D17A8"/>
    <w:rsid w:val="008D6082"/>
    <w:rsid w:val="008E0C24"/>
    <w:rsid w:val="008E3628"/>
    <w:rsid w:val="008E6F8F"/>
    <w:rsid w:val="008F79A7"/>
    <w:rsid w:val="00902950"/>
    <w:rsid w:val="00904F1C"/>
    <w:rsid w:val="00905C18"/>
    <w:rsid w:val="00907971"/>
    <w:rsid w:val="009169BB"/>
    <w:rsid w:val="00931811"/>
    <w:rsid w:val="0094309F"/>
    <w:rsid w:val="009439CB"/>
    <w:rsid w:val="00945B2B"/>
    <w:rsid w:val="0095098E"/>
    <w:rsid w:val="00960517"/>
    <w:rsid w:val="009770E1"/>
    <w:rsid w:val="0097722E"/>
    <w:rsid w:val="009772F4"/>
    <w:rsid w:val="0098512F"/>
    <w:rsid w:val="00991136"/>
    <w:rsid w:val="0099413D"/>
    <w:rsid w:val="009941DD"/>
    <w:rsid w:val="009956AF"/>
    <w:rsid w:val="00995B45"/>
    <w:rsid w:val="009A0282"/>
    <w:rsid w:val="009A2E20"/>
    <w:rsid w:val="009A4850"/>
    <w:rsid w:val="009A60DB"/>
    <w:rsid w:val="009A6725"/>
    <w:rsid w:val="009B1DA7"/>
    <w:rsid w:val="009B550A"/>
    <w:rsid w:val="009B71BD"/>
    <w:rsid w:val="009C3FF7"/>
    <w:rsid w:val="009C628E"/>
    <w:rsid w:val="009C6365"/>
    <w:rsid w:val="009D039D"/>
    <w:rsid w:val="009D2626"/>
    <w:rsid w:val="009D6382"/>
    <w:rsid w:val="009E0F52"/>
    <w:rsid w:val="009E151C"/>
    <w:rsid w:val="009E72A2"/>
    <w:rsid w:val="009E72A3"/>
    <w:rsid w:val="009F235A"/>
    <w:rsid w:val="009F23F8"/>
    <w:rsid w:val="00A04700"/>
    <w:rsid w:val="00A04DFE"/>
    <w:rsid w:val="00A06695"/>
    <w:rsid w:val="00A105C1"/>
    <w:rsid w:val="00A127D7"/>
    <w:rsid w:val="00A20238"/>
    <w:rsid w:val="00A23D18"/>
    <w:rsid w:val="00A2579C"/>
    <w:rsid w:val="00A32363"/>
    <w:rsid w:val="00A334FC"/>
    <w:rsid w:val="00A3595B"/>
    <w:rsid w:val="00A35E33"/>
    <w:rsid w:val="00A40351"/>
    <w:rsid w:val="00A407E6"/>
    <w:rsid w:val="00A41125"/>
    <w:rsid w:val="00A463F6"/>
    <w:rsid w:val="00A467FE"/>
    <w:rsid w:val="00A5462D"/>
    <w:rsid w:val="00A74E81"/>
    <w:rsid w:val="00A75D24"/>
    <w:rsid w:val="00A80B66"/>
    <w:rsid w:val="00A85BDF"/>
    <w:rsid w:val="00A96809"/>
    <w:rsid w:val="00A97CEF"/>
    <w:rsid w:val="00AA14DA"/>
    <w:rsid w:val="00AA332F"/>
    <w:rsid w:val="00AA4C66"/>
    <w:rsid w:val="00AA7091"/>
    <w:rsid w:val="00AB4723"/>
    <w:rsid w:val="00AB6156"/>
    <w:rsid w:val="00AB7170"/>
    <w:rsid w:val="00AB7872"/>
    <w:rsid w:val="00AC1124"/>
    <w:rsid w:val="00AC5380"/>
    <w:rsid w:val="00AD2618"/>
    <w:rsid w:val="00AD5778"/>
    <w:rsid w:val="00AD5C15"/>
    <w:rsid w:val="00AD7FB4"/>
    <w:rsid w:val="00AE3B64"/>
    <w:rsid w:val="00AE4FC4"/>
    <w:rsid w:val="00AF1CF7"/>
    <w:rsid w:val="00AF2418"/>
    <w:rsid w:val="00AF297D"/>
    <w:rsid w:val="00B0045A"/>
    <w:rsid w:val="00B01ED1"/>
    <w:rsid w:val="00B10FBD"/>
    <w:rsid w:val="00B11805"/>
    <w:rsid w:val="00B1327B"/>
    <w:rsid w:val="00B20670"/>
    <w:rsid w:val="00B221EC"/>
    <w:rsid w:val="00B25535"/>
    <w:rsid w:val="00B26BCE"/>
    <w:rsid w:val="00B34CF0"/>
    <w:rsid w:val="00B44015"/>
    <w:rsid w:val="00B44A79"/>
    <w:rsid w:val="00B463C6"/>
    <w:rsid w:val="00B47D2F"/>
    <w:rsid w:val="00B542AE"/>
    <w:rsid w:val="00B54FC4"/>
    <w:rsid w:val="00B558D5"/>
    <w:rsid w:val="00B5635E"/>
    <w:rsid w:val="00B571AA"/>
    <w:rsid w:val="00B613EE"/>
    <w:rsid w:val="00B620F7"/>
    <w:rsid w:val="00B620F9"/>
    <w:rsid w:val="00B63048"/>
    <w:rsid w:val="00B80871"/>
    <w:rsid w:val="00B845D5"/>
    <w:rsid w:val="00B87404"/>
    <w:rsid w:val="00BA27DC"/>
    <w:rsid w:val="00BA7EBE"/>
    <w:rsid w:val="00BB2FC1"/>
    <w:rsid w:val="00BC42E8"/>
    <w:rsid w:val="00BD587C"/>
    <w:rsid w:val="00BE07FB"/>
    <w:rsid w:val="00BE100F"/>
    <w:rsid w:val="00BE18CC"/>
    <w:rsid w:val="00BE5AE7"/>
    <w:rsid w:val="00BF4271"/>
    <w:rsid w:val="00BF5039"/>
    <w:rsid w:val="00BF6EA2"/>
    <w:rsid w:val="00BF7A77"/>
    <w:rsid w:val="00C00831"/>
    <w:rsid w:val="00C01BA1"/>
    <w:rsid w:val="00C03121"/>
    <w:rsid w:val="00C05EC0"/>
    <w:rsid w:val="00C16049"/>
    <w:rsid w:val="00C16181"/>
    <w:rsid w:val="00C22B82"/>
    <w:rsid w:val="00C242E8"/>
    <w:rsid w:val="00C3344E"/>
    <w:rsid w:val="00C42C48"/>
    <w:rsid w:val="00C44689"/>
    <w:rsid w:val="00C47DCE"/>
    <w:rsid w:val="00C52877"/>
    <w:rsid w:val="00C54506"/>
    <w:rsid w:val="00C5561B"/>
    <w:rsid w:val="00C55C73"/>
    <w:rsid w:val="00C57E2C"/>
    <w:rsid w:val="00C6387F"/>
    <w:rsid w:val="00C656E4"/>
    <w:rsid w:val="00C65717"/>
    <w:rsid w:val="00C70A5B"/>
    <w:rsid w:val="00C70AC3"/>
    <w:rsid w:val="00C70D4F"/>
    <w:rsid w:val="00C73DED"/>
    <w:rsid w:val="00C75092"/>
    <w:rsid w:val="00C7727F"/>
    <w:rsid w:val="00C95C91"/>
    <w:rsid w:val="00C9765C"/>
    <w:rsid w:val="00C97B4E"/>
    <w:rsid w:val="00CA28BD"/>
    <w:rsid w:val="00CA4D58"/>
    <w:rsid w:val="00CA4F3C"/>
    <w:rsid w:val="00CA52FC"/>
    <w:rsid w:val="00CB01BC"/>
    <w:rsid w:val="00CB3EA0"/>
    <w:rsid w:val="00CC29B4"/>
    <w:rsid w:val="00CC709A"/>
    <w:rsid w:val="00CD251C"/>
    <w:rsid w:val="00CD5F75"/>
    <w:rsid w:val="00CD79CF"/>
    <w:rsid w:val="00CE538F"/>
    <w:rsid w:val="00D031D6"/>
    <w:rsid w:val="00D05917"/>
    <w:rsid w:val="00D12548"/>
    <w:rsid w:val="00D12DCC"/>
    <w:rsid w:val="00D131B0"/>
    <w:rsid w:val="00D21559"/>
    <w:rsid w:val="00D23E0B"/>
    <w:rsid w:val="00D27780"/>
    <w:rsid w:val="00D307BF"/>
    <w:rsid w:val="00D317BD"/>
    <w:rsid w:val="00D42976"/>
    <w:rsid w:val="00D46D75"/>
    <w:rsid w:val="00D50E9E"/>
    <w:rsid w:val="00D551CA"/>
    <w:rsid w:val="00D57DD5"/>
    <w:rsid w:val="00D64DFE"/>
    <w:rsid w:val="00D66AEE"/>
    <w:rsid w:val="00D66B30"/>
    <w:rsid w:val="00D674FB"/>
    <w:rsid w:val="00D8204C"/>
    <w:rsid w:val="00DA02E1"/>
    <w:rsid w:val="00DA2C45"/>
    <w:rsid w:val="00DB0822"/>
    <w:rsid w:val="00DB3DAE"/>
    <w:rsid w:val="00DC1913"/>
    <w:rsid w:val="00DD4402"/>
    <w:rsid w:val="00DD589F"/>
    <w:rsid w:val="00DE14F6"/>
    <w:rsid w:val="00DE1F38"/>
    <w:rsid w:val="00DE39D1"/>
    <w:rsid w:val="00DE598D"/>
    <w:rsid w:val="00DF13A6"/>
    <w:rsid w:val="00DF140E"/>
    <w:rsid w:val="00DF64BD"/>
    <w:rsid w:val="00E01A92"/>
    <w:rsid w:val="00E01AA1"/>
    <w:rsid w:val="00E01FCD"/>
    <w:rsid w:val="00E026E7"/>
    <w:rsid w:val="00E02DCD"/>
    <w:rsid w:val="00E02E79"/>
    <w:rsid w:val="00E05C28"/>
    <w:rsid w:val="00E065E3"/>
    <w:rsid w:val="00E14A20"/>
    <w:rsid w:val="00E14E71"/>
    <w:rsid w:val="00E14F4F"/>
    <w:rsid w:val="00E17077"/>
    <w:rsid w:val="00E25737"/>
    <w:rsid w:val="00E33681"/>
    <w:rsid w:val="00E34BD3"/>
    <w:rsid w:val="00E37374"/>
    <w:rsid w:val="00E3739B"/>
    <w:rsid w:val="00E53A7A"/>
    <w:rsid w:val="00E56CE5"/>
    <w:rsid w:val="00E5774B"/>
    <w:rsid w:val="00E63CAB"/>
    <w:rsid w:val="00E66C82"/>
    <w:rsid w:val="00E66CF4"/>
    <w:rsid w:val="00E7196A"/>
    <w:rsid w:val="00E77120"/>
    <w:rsid w:val="00E77FC0"/>
    <w:rsid w:val="00E92A24"/>
    <w:rsid w:val="00E9696D"/>
    <w:rsid w:val="00EA29FF"/>
    <w:rsid w:val="00EA4DCA"/>
    <w:rsid w:val="00EB19D2"/>
    <w:rsid w:val="00EB1CBA"/>
    <w:rsid w:val="00EB1DA2"/>
    <w:rsid w:val="00EB4BC5"/>
    <w:rsid w:val="00EB4FA2"/>
    <w:rsid w:val="00EB5947"/>
    <w:rsid w:val="00EC1F7B"/>
    <w:rsid w:val="00EC36EA"/>
    <w:rsid w:val="00EC5B9C"/>
    <w:rsid w:val="00EC678D"/>
    <w:rsid w:val="00ED17AE"/>
    <w:rsid w:val="00EE5707"/>
    <w:rsid w:val="00EF3898"/>
    <w:rsid w:val="00F0519B"/>
    <w:rsid w:val="00F06E05"/>
    <w:rsid w:val="00F07902"/>
    <w:rsid w:val="00F17D4D"/>
    <w:rsid w:val="00F27E55"/>
    <w:rsid w:val="00F31CBE"/>
    <w:rsid w:val="00F410A8"/>
    <w:rsid w:val="00F412C3"/>
    <w:rsid w:val="00F4467D"/>
    <w:rsid w:val="00F45F67"/>
    <w:rsid w:val="00F52F32"/>
    <w:rsid w:val="00F537C3"/>
    <w:rsid w:val="00F5433C"/>
    <w:rsid w:val="00F66205"/>
    <w:rsid w:val="00F665C6"/>
    <w:rsid w:val="00F67E4B"/>
    <w:rsid w:val="00F72D20"/>
    <w:rsid w:val="00F74FE0"/>
    <w:rsid w:val="00F7636F"/>
    <w:rsid w:val="00F80A87"/>
    <w:rsid w:val="00F82CB0"/>
    <w:rsid w:val="00F8597F"/>
    <w:rsid w:val="00F90A09"/>
    <w:rsid w:val="00F9679C"/>
    <w:rsid w:val="00FA29F7"/>
    <w:rsid w:val="00FA622F"/>
    <w:rsid w:val="00FB1CF1"/>
    <w:rsid w:val="00FC1818"/>
    <w:rsid w:val="00FC5823"/>
    <w:rsid w:val="00FD385D"/>
    <w:rsid w:val="00FD43C6"/>
    <w:rsid w:val="00FD4400"/>
    <w:rsid w:val="00FE2C95"/>
    <w:rsid w:val="00FE5B29"/>
    <w:rsid w:val="00FE63A2"/>
    <w:rsid w:val="00FF1375"/>
    <w:rsid w:val="00FF2C38"/>
    <w:rsid w:val="00FF6E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27DD5"/>
  <w15:chartTrackingRefBased/>
  <w15:docId w15:val="{18C50CEF-3318-8540-801B-0CA778C3D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262025"/>
    <w:pPr>
      <w:keepNext/>
      <w:keepLines/>
      <w:spacing w:before="200" w:line="276" w:lineRule="auto"/>
      <w:outlineLvl w:val="1"/>
    </w:pPr>
    <w:rPr>
      <w:rFonts w:asciiTheme="majorHAnsi" w:eastAsiaTheme="majorEastAsia" w:hAnsiTheme="majorHAnsi" w:cstheme="majorBidi"/>
      <w:b/>
      <w:bCs/>
      <w:color w:val="4472C4" w:themeColor="accent1"/>
      <w:sz w:val="26"/>
      <w:szCs w:val="26"/>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62025"/>
    <w:rPr>
      <w:sz w:val="16"/>
      <w:szCs w:val="16"/>
    </w:rPr>
  </w:style>
  <w:style w:type="paragraph" w:customStyle="1" w:styleId="CommentText1">
    <w:name w:val="Comment Text1"/>
    <w:basedOn w:val="Normal"/>
    <w:next w:val="CommentText"/>
    <w:link w:val="CommentTextChar"/>
    <w:uiPriority w:val="99"/>
    <w:unhideWhenUsed/>
    <w:rsid w:val="00262025"/>
    <w:pPr>
      <w:spacing w:after="160"/>
    </w:pPr>
    <w:rPr>
      <w:sz w:val="20"/>
      <w:szCs w:val="20"/>
    </w:rPr>
  </w:style>
  <w:style w:type="character" w:customStyle="1" w:styleId="CommentTextChar">
    <w:name w:val="Comment Text Char"/>
    <w:basedOn w:val="DefaultParagraphFont"/>
    <w:link w:val="CommentText1"/>
    <w:uiPriority w:val="99"/>
    <w:rsid w:val="00262025"/>
    <w:rPr>
      <w:sz w:val="20"/>
      <w:szCs w:val="20"/>
    </w:rPr>
  </w:style>
  <w:style w:type="paragraph" w:styleId="CommentText">
    <w:name w:val="annotation text"/>
    <w:basedOn w:val="Normal"/>
    <w:link w:val="CommentTextChar1"/>
    <w:uiPriority w:val="99"/>
    <w:unhideWhenUsed/>
    <w:rsid w:val="00262025"/>
    <w:rPr>
      <w:sz w:val="20"/>
      <w:szCs w:val="20"/>
    </w:rPr>
  </w:style>
  <w:style w:type="character" w:customStyle="1" w:styleId="CommentTextChar1">
    <w:name w:val="Comment Text Char1"/>
    <w:basedOn w:val="DefaultParagraphFont"/>
    <w:link w:val="CommentText"/>
    <w:uiPriority w:val="99"/>
    <w:semiHidden/>
    <w:rsid w:val="00262025"/>
    <w:rPr>
      <w:sz w:val="20"/>
      <w:szCs w:val="20"/>
    </w:rPr>
  </w:style>
  <w:style w:type="paragraph" w:styleId="BalloonText">
    <w:name w:val="Balloon Text"/>
    <w:basedOn w:val="Normal"/>
    <w:link w:val="BalloonTextChar"/>
    <w:uiPriority w:val="99"/>
    <w:semiHidden/>
    <w:unhideWhenUsed/>
    <w:rsid w:val="0026202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62025"/>
    <w:rPr>
      <w:rFonts w:ascii="Times New Roman" w:hAnsi="Times New Roman" w:cs="Times New Roman"/>
      <w:sz w:val="18"/>
      <w:szCs w:val="18"/>
    </w:rPr>
  </w:style>
  <w:style w:type="character" w:customStyle="1" w:styleId="Heading2Char">
    <w:name w:val="Heading 2 Char"/>
    <w:basedOn w:val="DefaultParagraphFont"/>
    <w:link w:val="Heading2"/>
    <w:uiPriority w:val="9"/>
    <w:rsid w:val="00262025"/>
    <w:rPr>
      <w:rFonts w:asciiTheme="majorHAnsi" w:eastAsiaTheme="majorEastAsia" w:hAnsiTheme="majorHAnsi" w:cstheme="majorBidi"/>
      <w:b/>
      <w:bCs/>
      <w:color w:val="4472C4" w:themeColor="accent1"/>
      <w:sz w:val="26"/>
      <w:szCs w:val="26"/>
      <w:lang w:val="en-GB" w:eastAsia="zh-CN"/>
    </w:rPr>
  </w:style>
  <w:style w:type="paragraph" w:styleId="CommentSubject">
    <w:name w:val="annotation subject"/>
    <w:basedOn w:val="CommentText"/>
    <w:next w:val="CommentText"/>
    <w:link w:val="CommentSubjectChar"/>
    <w:uiPriority w:val="99"/>
    <w:semiHidden/>
    <w:unhideWhenUsed/>
    <w:rsid w:val="00262025"/>
    <w:rPr>
      <w:b/>
      <w:bCs/>
    </w:rPr>
  </w:style>
  <w:style w:type="character" w:customStyle="1" w:styleId="CommentSubjectChar">
    <w:name w:val="Comment Subject Char"/>
    <w:basedOn w:val="CommentTextChar1"/>
    <w:link w:val="CommentSubject"/>
    <w:uiPriority w:val="99"/>
    <w:semiHidden/>
    <w:rsid w:val="00262025"/>
    <w:rPr>
      <w:b/>
      <w:bCs/>
      <w:sz w:val="20"/>
      <w:szCs w:val="20"/>
    </w:rPr>
  </w:style>
  <w:style w:type="paragraph" w:styleId="Header">
    <w:name w:val="header"/>
    <w:basedOn w:val="Normal"/>
    <w:link w:val="HeaderChar"/>
    <w:uiPriority w:val="99"/>
    <w:unhideWhenUsed/>
    <w:rsid w:val="006A309C"/>
    <w:pPr>
      <w:tabs>
        <w:tab w:val="center" w:pos="4680"/>
        <w:tab w:val="right" w:pos="9360"/>
      </w:tabs>
    </w:pPr>
  </w:style>
  <w:style w:type="character" w:customStyle="1" w:styleId="HeaderChar">
    <w:name w:val="Header Char"/>
    <w:basedOn w:val="DefaultParagraphFont"/>
    <w:link w:val="Header"/>
    <w:uiPriority w:val="99"/>
    <w:rsid w:val="006A309C"/>
  </w:style>
  <w:style w:type="paragraph" w:styleId="Footer">
    <w:name w:val="footer"/>
    <w:basedOn w:val="Normal"/>
    <w:link w:val="FooterChar"/>
    <w:uiPriority w:val="99"/>
    <w:unhideWhenUsed/>
    <w:rsid w:val="006A309C"/>
    <w:pPr>
      <w:tabs>
        <w:tab w:val="center" w:pos="4680"/>
        <w:tab w:val="right" w:pos="9360"/>
      </w:tabs>
    </w:pPr>
  </w:style>
  <w:style w:type="character" w:customStyle="1" w:styleId="FooterChar">
    <w:name w:val="Footer Char"/>
    <w:basedOn w:val="DefaultParagraphFont"/>
    <w:link w:val="Footer"/>
    <w:uiPriority w:val="99"/>
    <w:rsid w:val="006A309C"/>
  </w:style>
  <w:style w:type="paragraph" w:styleId="ListParagraph">
    <w:name w:val="List Paragraph"/>
    <w:basedOn w:val="Normal"/>
    <w:uiPriority w:val="34"/>
    <w:qFormat/>
    <w:rsid w:val="0097722E"/>
    <w:pPr>
      <w:ind w:left="720"/>
      <w:contextualSpacing/>
    </w:pPr>
  </w:style>
  <w:style w:type="paragraph" w:customStyle="1" w:styleId="EndNoteBibliographyTitle">
    <w:name w:val="EndNote Bibliography Title"/>
    <w:basedOn w:val="Normal"/>
    <w:link w:val="EndNoteBibliographyTitleChar"/>
    <w:rsid w:val="00572D7F"/>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572D7F"/>
    <w:rPr>
      <w:rFonts w:ascii="Calibri" w:hAnsi="Calibri" w:cs="Calibri"/>
    </w:rPr>
  </w:style>
  <w:style w:type="paragraph" w:customStyle="1" w:styleId="EndNoteBibliography">
    <w:name w:val="EndNote Bibliography"/>
    <w:basedOn w:val="Normal"/>
    <w:link w:val="EndNoteBibliographyChar"/>
    <w:rsid w:val="00572D7F"/>
    <w:rPr>
      <w:rFonts w:ascii="Calibri" w:hAnsi="Calibri" w:cs="Calibri"/>
    </w:rPr>
  </w:style>
  <w:style w:type="character" w:customStyle="1" w:styleId="EndNoteBibliographyChar">
    <w:name w:val="EndNote Bibliography Char"/>
    <w:basedOn w:val="DefaultParagraphFont"/>
    <w:link w:val="EndNoteBibliography"/>
    <w:rsid w:val="00572D7F"/>
    <w:rPr>
      <w:rFonts w:ascii="Calibri" w:hAnsi="Calibri" w:cs="Calibri"/>
    </w:rPr>
  </w:style>
  <w:style w:type="character" w:styleId="PageNumber">
    <w:name w:val="page number"/>
    <w:basedOn w:val="DefaultParagraphFont"/>
    <w:uiPriority w:val="99"/>
    <w:semiHidden/>
    <w:unhideWhenUsed/>
    <w:rsid w:val="006171AE"/>
  </w:style>
  <w:style w:type="paragraph" w:styleId="Revision">
    <w:name w:val="Revision"/>
    <w:hidden/>
    <w:uiPriority w:val="99"/>
    <w:semiHidden/>
    <w:rsid w:val="006171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93C6AD-4345-4A91-AD8E-FF5E281C15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5</Pages>
  <Words>2724</Words>
  <Characters>15527</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18215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Haby</dc:creator>
  <cp:keywords/>
  <dc:description/>
  <cp:lastModifiedBy>KUCHENMÜLLER, Tanja</cp:lastModifiedBy>
  <cp:revision>12</cp:revision>
  <cp:lastPrinted>2019-11-14T09:33:00Z</cp:lastPrinted>
  <dcterms:created xsi:type="dcterms:W3CDTF">2019-12-26T02:24:00Z</dcterms:created>
  <dcterms:modified xsi:type="dcterms:W3CDTF">2020-01-11T15:36:00Z</dcterms:modified>
  <cp:category/>
</cp:coreProperties>
</file>